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9C1E3" w14:textId="36EDCB3A" w:rsidR="00564173" w:rsidRPr="00581268" w:rsidRDefault="00564173" w:rsidP="00F061D7">
      <w:pPr>
        <w:tabs>
          <w:tab w:val="left" w:pos="1950"/>
        </w:tabs>
        <w:jc w:val="center"/>
        <w:rPr>
          <w:rFonts w:asciiTheme="minorHAnsi" w:hAnsiTheme="minorHAnsi" w:cs="Arial"/>
          <w:b/>
        </w:rPr>
      </w:pPr>
      <w:r w:rsidRPr="00581268">
        <w:rPr>
          <w:rFonts w:asciiTheme="minorHAnsi" w:hAnsiTheme="minorHAnsi"/>
          <w:noProof/>
        </w:rPr>
        <w:drawing>
          <wp:anchor distT="0" distB="0" distL="114300" distR="114300" simplePos="0" relativeHeight="251660800" behindDoc="1" locked="0" layoutInCell="1" allowOverlap="1" wp14:anchorId="56299336" wp14:editId="1401547D">
            <wp:simplePos x="0" y="0"/>
            <wp:positionH relativeFrom="column">
              <wp:posOffset>1261745</wp:posOffset>
            </wp:positionH>
            <wp:positionV relativeFrom="paragraph">
              <wp:posOffset>-572135</wp:posOffset>
            </wp:positionV>
            <wp:extent cx="2510505" cy="564022"/>
            <wp:effectExtent l="19050" t="0" r="4095" b="0"/>
            <wp:wrapNone/>
            <wp:docPr id="1" name="Picture 1" descr="hs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v logo"/>
                    <pic:cNvPicPr>
                      <a:picLocks noChangeAspect="1" noChangeArrowheads="1"/>
                    </pic:cNvPicPr>
                  </pic:nvPicPr>
                  <pic:blipFill>
                    <a:blip r:embed="rId8"/>
                    <a:srcRect/>
                    <a:stretch>
                      <a:fillRect/>
                    </a:stretch>
                  </pic:blipFill>
                  <pic:spPr bwMode="auto">
                    <a:xfrm>
                      <a:off x="0" y="0"/>
                      <a:ext cx="2510505" cy="564022"/>
                    </a:xfrm>
                    <a:prstGeom prst="rect">
                      <a:avLst/>
                    </a:prstGeom>
                    <a:noFill/>
                    <a:ln w="9525">
                      <a:noFill/>
                      <a:miter lim="800000"/>
                      <a:headEnd/>
                      <a:tailEnd/>
                    </a:ln>
                  </pic:spPr>
                </pic:pic>
              </a:graphicData>
            </a:graphic>
          </wp:anchor>
        </w:drawing>
      </w:r>
    </w:p>
    <w:p w14:paraId="2A180E37" w14:textId="238BAB28" w:rsidR="004372BD" w:rsidRPr="00581268" w:rsidRDefault="004372BD" w:rsidP="004372BD">
      <w:pPr>
        <w:tabs>
          <w:tab w:val="left" w:pos="1950"/>
        </w:tabs>
        <w:jc w:val="center"/>
        <w:rPr>
          <w:rFonts w:asciiTheme="minorHAnsi" w:hAnsiTheme="minorHAnsi" w:cs="Arial"/>
          <w:b/>
          <w:sz w:val="28"/>
          <w:szCs w:val="28"/>
        </w:rPr>
      </w:pPr>
      <w:r w:rsidRPr="00581268">
        <w:rPr>
          <w:rFonts w:asciiTheme="minorHAnsi" w:hAnsiTheme="minorHAnsi" w:cs="Arial"/>
          <w:b/>
          <w:sz w:val="28"/>
          <w:szCs w:val="28"/>
        </w:rPr>
        <w:t>Job Description</w:t>
      </w:r>
      <w:r w:rsidR="00D903C7" w:rsidRPr="00581268">
        <w:rPr>
          <w:rFonts w:asciiTheme="minorHAnsi" w:hAnsiTheme="minorHAnsi" w:cs="Arial"/>
          <w:b/>
          <w:sz w:val="28"/>
          <w:szCs w:val="28"/>
        </w:rPr>
        <w:t xml:space="preserve"> – </w:t>
      </w:r>
      <w:r w:rsidR="00581268" w:rsidRPr="00581268">
        <w:rPr>
          <w:rFonts w:asciiTheme="minorHAnsi" w:hAnsiTheme="minorHAnsi" w:cs="Arial"/>
          <w:b/>
          <w:sz w:val="28"/>
          <w:szCs w:val="28"/>
        </w:rPr>
        <w:t>Health and Fitness Coach</w:t>
      </w:r>
    </w:p>
    <w:p w14:paraId="2156FAB9" w14:textId="77777777" w:rsidR="002E1B7E" w:rsidRPr="00581268" w:rsidRDefault="002E1B7E" w:rsidP="002E1B7E">
      <w:pPr>
        <w:tabs>
          <w:tab w:val="left" w:pos="1950"/>
        </w:tabs>
        <w:rPr>
          <w:rFonts w:asciiTheme="minorHAnsi" w:hAnsiTheme="minorHAnsi" w:cs="Arial"/>
          <w:b/>
        </w:rPr>
      </w:pPr>
    </w:p>
    <w:p w14:paraId="24533B54" w14:textId="11A04CC4" w:rsidR="00431955" w:rsidRPr="00581268" w:rsidRDefault="0034013E" w:rsidP="008A0ED2">
      <w:pPr>
        <w:tabs>
          <w:tab w:val="left" w:pos="1950"/>
        </w:tabs>
        <w:ind w:left="2160" w:hanging="2160"/>
        <w:jc w:val="both"/>
        <w:rPr>
          <w:rFonts w:asciiTheme="minorHAnsi" w:hAnsiTheme="minorHAnsi" w:cs="Arial"/>
        </w:rPr>
      </w:pPr>
      <w:r w:rsidRPr="00581268">
        <w:rPr>
          <w:rFonts w:asciiTheme="minorHAnsi" w:hAnsiTheme="minorHAnsi" w:cs="Arial"/>
          <w:b/>
        </w:rPr>
        <w:t>GRADE &amp; SALARY:</w:t>
      </w:r>
      <w:r w:rsidRPr="00581268">
        <w:rPr>
          <w:rFonts w:asciiTheme="minorHAnsi" w:hAnsiTheme="minorHAnsi" w:cs="Arial"/>
          <w:b/>
        </w:rPr>
        <w:tab/>
      </w:r>
      <w:r w:rsidRPr="00581268">
        <w:rPr>
          <w:rFonts w:asciiTheme="minorHAnsi" w:hAnsiTheme="minorHAnsi" w:cs="Arial"/>
          <w:b/>
        </w:rPr>
        <w:tab/>
      </w:r>
      <w:r w:rsidR="002D6EAA" w:rsidRPr="002D6EAA">
        <w:rPr>
          <w:rFonts w:asciiTheme="minorHAnsi" w:hAnsiTheme="minorHAnsi" w:cs="Arial"/>
        </w:rPr>
        <w:t>HSV 3-4</w:t>
      </w:r>
      <w:r w:rsidR="002D6EAA">
        <w:rPr>
          <w:rFonts w:asciiTheme="minorHAnsi" w:hAnsiTheme="minorHAnsi" w:cs="Arial"/>
        </w:rPr>
        <w:t xml:space="preserve"> - £19,580 - £22,513</w:t>
      </w:r>
      <w:r w:rsidR="00581268" w:rsidRPr="00581268">
        <w:rPr>
          <w:rFonts w:asciiTheme="minorHAnsi" w:hAnsiTheme="minorHAnsi" w:cs="Arial"/>
        </w:rPr>
        <w:t xml:space="preserve"> </w:t>
      </w:r>
      <w:r w:rsidR="00431955" w:rsidRPr="00581268">
        <w:rPr>
          <w:rFonts w:asciiTheme="minorHAnsi" w:hAnsiTheme="minorHAnsi" w:cs="Arial"/>
        </w:rPr>
        <w:t>per annum</w:t>
      </w:r>
      <w:r w:rsidR="00FE4D6C" w:rsidRPr="00581268">
        <w:rPr>
          <w:rFonts w:asciiTheme="minorHAnsi" w:hAnsiTheme="minorHAnsi" w:cs="Arial"/>
        </w:rPr>
        <w:t xml:space="preserve"> plus Performance Related Pay</w:t>
      </w:r>
      <w:r w:rsidR="00431955" w:rsidRPr="00581268">
        <w:rPr>
          <w:rFonts w:asciiTheme="minorHAnsi" w:hAnsiTheme="minorHAnsi" w:cs="Arial"/>
        </w:rPr>
        <w:t xml:space="preserve"> </w:t>
      </w:r>
    </w:p>
    <w:p w14:paraId="0E57B948" w14:textId="77777777" w:rsidR="00A94077" w:rsidRPr="00581268" w:rsidRDefault="00A94077" w:rsidP="008A0ED2">
      <w:pPr>
        <w:tabs>
          <w:tab w:val="left" w:pos="1950"/>
        </w:tabs>
        <w:jc w:val="both"/>
        <w:rPr>
          <w:rFonts w:asciiTheme="minorHAnsi" w:hAnsiTheme="minorHAnsi" w:cs="Arial"/>
          <w:b/>
        </w:rPr>
      </w:pPr>
    </w:p>
    <w:p w14:paraId="68BD26C0" w14:textId="6B488295" w:rsidR="0034013E" w:rsidRPr="00581268" w:rsidRDefault="0034013E" w:rsidP="008A0ED2">
      <w:pPr>
        <w:tabs>
          <w:tab w:val="left" w:pos="1950"/>
        </w:tabs>
        <w:jc w:val="both"/>
        <w:rPr>
          <w:rFonts w:asciiTheme="minorHAnsi" w:hAnsiTheme="minorHAnsi" w:cs="Arial"/>
          <w:b/>
        </w:rPr>
      </w:pPr>
      <w:r w:rsidRPr="00581268">
        <w:rPr>
          <w:rFonts w:asciiTheme="minorHAnsi" w:hAnsiTheme="minorHAnsi" w:cs="Arial"/>
          <w:b/>
        </w:rPr>
        <w:t>DEPARTMENT:</w:t>
      </w:r>
      <w:r w:rsidRPr="00581268">
        <w:rPr>
          <w:rFonts w:asciiTheme="minorHAnsi" w:hAnsiTheme="minorHAnsi" w:cs="Arial"/>
          <w:b/>
        </w:rPr>
        <w:tab/>
      </w:r>
      <w:r w:rsidRPr="00581268">
        <w:rPr>
          <w:rFonts w:asciiTheme="minorHAnsi" w:hAnsiTheme="minorHAnsi" w:cs="Arial"/>
          <w:b/>
        </w:rPr>
        <w:tab/>
      </w:r>
      <w:r w:rsidR="002D6EAA" w:rsidRPr="002D6EAA">
        <w:rPr>
          <w:rFonts w:asciiTheme="minorHAnsi" w:hAnsiTheme="minorHAnsi" w:cs="Arial"/>
        </w:rPr>
        <w:t>Health &amp; Fitness</w:t>
      </w:r>
    </w:p>
    <w:p w14:paraId="6649DF0A" w14:textId="77777777" w:rsidR="0034013E" w:rsidRPr="00581268" w:rsidRDefault="0034013E" w:rsidP="008A0ED2">
      <w:pPr>
        <w:tabs>
          <w:tab w:val="left" w:pos="1950"/>
        </w:tabs>
        <w:jc w:val="both"/>
        <w:rPr>
          <w:rFonts w:asciiTheme="minorHAnsi" w:hAnsiTheme="minorHAnsi" w:cs="Arial"/>
          <w:b/>
        </w:rPr>
      </w:pPr>
    </w:p>
    <w:p w14:paraId="566BAD76" w14:textId="21D5DAF6" w:rsidR="002E1B7E" w:rsidRPr="00581268" w:rsidRDefault="0034013E" w:rsidP="008A0ED2">
      <w:pPr>
        <w:tabs>
          <w:tab w:val="left" w:pos="1950"/>
        </w:tabs>
        <w:jc w:val="both"/>
        <w:rPr>
          <w:rFonts w:asciiTheme="minorHAnsi" w:hAnsiTheme="minorHAnsi" w:cs="Arial"/>
        </w:rPr>
      </w:pPr>
      <w:r w:rsidRPr="00581268">
        <w:rPr>
          <w:rFonts w:asciiTheme="minorHAnsi" w:hAnsiTheme="minorHAnsi" w:cs="Arial"/>
          <w:b/>
        </w:rPr>
        <w:t>RESPONSIBLE TO:</w:t>
      </w:r>
      <w:r w:rsidRPr="00581268">
        <w:rPr>
          <w:rFonts w:asciiTheme="minorHAnsi" w:hAnsiTheme="minorHAnsi" w:cs="Arial"/>
          <w:b/>
        </w:rPr>
        <w:tab/>
      </w:r>
      <w:r w:rsidR="00DE0512">
        <w:rPr>
          <w:rFonts w:asciiTheme="minorHAnsi" w:hAnsiTheme="minorHAnsi" w:cs="Arial"/>
        </w:rPr>
        <w:tab/>
        <w:t>Head of Fitness</w:t>
      </w:r>
    </w:p>
    <w:p w14:paraId="7BEA6B72" w14:textId="77777777" w:rsidR="007E1F7F" w:rsidRPr="00581268" w:rsidRDefault="007E1F7F" w:rsidP="008A0ED2">
      <w:pPr>
        <w:tabs>
          <w:tab w:val="left" w:pos="1950"/>
        </w:tabs>
        <w:jc w:val="both"/>
        <w:rPr>
          <w:rFonts w:asciiTheme="minorHAnsi" w:hAnsiTheme="minorHAnsi" w:cs="Arial"/>
          <w:b/>
        </w:rPr>
      </w:pPr>
    </w:p>
    <w:p w14:paraId="1D4F7C62" w14:textId="58388ABA" w:rsidR="00D84E74" w:rsidRPr="00581268" w:rsidRDefault="0034013E" w:rsidP="008A0ED2">
      <w:pPr>
        <w:tabs>
          <w:tab w:val="left" w:pos="1950"/>
        </w:tabs>
        <w:ind w:left="2160" w:hanging="2160"/>
        <w:jc w:val="both"/>
        <w:rPr>
          <w:rFonts w:asciiTheme="minorHAnsi" w:hAnsiTheme="minorHAnsi" w:cs="Arial"/>
        </w:rPr>
      </w:pPr>
      <w:r w:rsidRPr="00581268">
        <w:rPr>
          <w:rFonts w:asciiTheme="minorHAnsi" w:hAnsiTheme="minorHAnsi" w:cs="Arial"/>
          <w:b/>
        </w:rPr>
        <w:t>RESPONSIBLE FOR:</w:t>
      </w:r>
      <w:r w:rsidRPr="00581268">
        <w:rPr>
          <w:rFonts w:asciiTheme="minorHAnsi" w:hAnsiTheme="minorHAnsi" w:cs="Arial"/>
          <w:b/>
        </w:rPr>
        <w:tab/>
      </w:r>
      <w:r w:rsidRPr="00581268">
        <w:rPr>
          <w:rFonts w:asciiTheme="minorHAnsi" w:hAnsiTheme="minorHAnsi" w:cs="Arial"/>
          <w:b/>
        </w:rPr>
        <w:tab/>
      </w:r>
      <w:r w:rsidR="00581268" w:rsidRPr="00581268">
        <w:rPr>
          <w:rFonts w:asciiTheme="minorHAnsi" w:hAnsiTheme="minorHAnsi" w:cs="Arial"/>
        </w:rPr>
        <w:t>Any work experience placements</w:t>
      </w:r>
    </w:p>
    <w:p w14:paraId="6B28DD9C" w14:textId="231CEED0" w:rsidR="002E1B7E" w:rsidRPr="00581268" w:rsidRDefault="00D84E74" w:rsidP="00CD44AA">
      <w:pPr>
        <w:tabs>
          <w:tab w:val="left" w:pos="1950"/>
        </w:tabs>
        <w:ind w:left="2160" w:hanging="2160"/>
        <w:rPr>
          <w:rFonts w:asciiTheme="minorHAnsi" w:hAnsiTheme="minorHAnsi" w:cs="Arial"/>
          <w:b/>
        </w:rPr>
      </w:pPr>
      <w:r w:rsidRPr="00581268">
        <w:rPr>
          <w:rFonts w:asciiTheme="minorHAnsi" w:hAnsiTheme="minorHAnsi" w:cs="Arial"/>
          <w:b/>
        </w:rPr>
        <w:tab/>
      </w:r>
      <w:r w:rsidRPr="00581268">
        <w:rPr>
          <w:rFonts w:asciiTheme="minorHAnsi" w:hAnsiTheme="minorHAnsi" w:cs="Arial"/>
          <w:b/>
        </w:rPr>
        <w:tab/>
      </w:r>
    </w:p>
    <w:p w14:paraId="19CAAAC7" w14:textId="77777777" w:rsidR="002E1B7E" w:rsidRPr="00581268" w:rsidRDefault="002E1B7E" w:rsidP="002E1B7E">
      <w:pPr>
        <w:tabs>
          <w:tab w:val="left" w:pos="1950"/>
        </w:tabs>
        <w:rPr>
          <w:rFonts w:asciiTheme="minorHAnsi" w:hAnsiTheme="minorHAnsi" w:cs="Arial"/>
          <w:b/>
        </w:rPr>
      </w:pPr>
    </w:p>
    <w:p w14:paraId="0F064693" w14:textId="11AAAAEC" w:rsidR="002E1B7E" w:rsidRPr="00581268" w:rsidRDefault="00415C3C" w:rsidP="00682F25">
      <w:pPr>
        <w:tabs>
          <w:tab w:val="left" w:pos="1950"/>
        </w:tabs>
        <w:rPr>
          <w:rFonts w:asciiTheme="minorHAnsi" w:hAnsiTheme="minorHAnsi" w:cs="Arial"/>
          <w:b/>
        </w:rPr>
      </w:pPr>
      <w:r w:rsidRPr="00581268">
        <w:rPr>
          <w:rFonts w:asciiTheme="minorHAnsi" w:hAnsiTheme="minorHAnsi" w:cs="Arial"/>
          <w:b/>
          <w:noProof/>
        </w:rPr>
        <mc:AlternateContent>
          <mc:Choice Requires="wps">
            <w:drawing>
              <wp:anchor distT="0" distB="0" distL="114300" distR="114300" simplePos="0" relativeHeight="251656704" behindDoc="0" locked="0" layoutInCell="1" allowOverlap="1" wp14:anchorId="4CA152C4" wp14:editId="0FDEB427">
                <wp:simplePos x="0" y="0"/>
                <wp:positionH relativeFrom="column">
                  <wp:posOffset>-68580</wp:posOffset>
                </wp:positionH>
                <wp:positionV relativeFrom="paragraph">
                  <wp:posOffset>-114300</wp:posOffset>
                </wp:positionV>
                <wp:extent cx="5372100" cy="0"/>
                <wp:effectExtent l="5715" t="7620" r="13335" b="1143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340F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417.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uO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"/>
            </w:pict>
          </mc:Fallback>
        </mc:AlternateContent>
      </w:r>
      <w:r w:rsidR="0034013E" w:rsidRPr="00581268">
        <w:rPr>
          <w:rFonts w:asciiTheme="minorHAnsi" w:hAnsiTheme="minorHAnsi" w:cs="Arial"/>
          <w:b/>
        </w:rPr>
        <w:t>JOB PURPOSE</w:t>
      </w:r>
    </w:p>
    <w:p w14:paraId="26FF171F" w14:textId="77777777" w:rsidR="00581268" w:rsidRPr="00581268" w:rsidRDefault="00581268" w:rsidP="00682F25">
      <w:pPr>
        <w:tabs>
          <w:tab w:val="left" w:pos="1950"/>
        </w:tabs>
        <w:rPr>
          <w:rFonts w:asciiTheme="minorHAnsi" w:hAnsiTheme="minorHAnsi" w:cs="Arial"/>
          <w:b/>
        </w:rPr>
      </w:pPr>
    </w:p>
    <w:p w14:paraId="2489E91F" w14:textId="77777777" w:rsidR="00581268" w:rsidRPr="00581268" w:rsidRDefault="00581268" w:rsidP="00581268">
      <w:pPr>
        <w:pStyle w:val="Default"/>
        <w:jc w:val="both"/>
        <w:rPr>
          <w:rFonts w:asciiTheme="minorHAnsi" w:hAnsiTheme="minorHAnsi"/>
        </w:rPr>
      </w:pPr>
      <w:r w:rsidRPr="00581268">
        <w:rPr>
          <w:rFonts w:asciiTheme="minorHAnsi" w:hAnsiTheme="minorHAnsi"/>
        </w:rPr>
        <w:t xml:space="preserve">Responsible for the proactive, efficient and effective day-to-day delivery of services to all health &amp; fitness members, in order to ensure </w:t>
      </w:r>
    </w:p>
    <w:p w14:paraId="59C0FD49" w14:textId="77777777" w:rsidR="00581268" w:rsidRPr="00581268" w:rsidRDefault="00581268" w:rsidP="00581268">
      <w:pPr>
        <w:pStyle w:val="Default"/>
        <w:jc w:val="both"/>
        <w:rPr>
          <w:rFonts w:asciiTheme="minorHAnsi" w:hAnsiTheme="minorHAnsi"/>
        </w:rPr>
      </w:pPr>
    </w:p>
    <w:p w14:paraId="5BC1CE1B" w14:textId="77777777" w:rsidR="00581268" w:rsidRPr="00581268" w:rsidRDefault="00581268" w:rsidP="00581268">
      <w:pPr>
        <w:pStyle w:val="Default"/>
        <w:numPr>
          <w:ilvl w:val="0"/>
          <w:numId w:val="4"/>
        </w:numPr>
        <w:jc w:val="both"/>
        <w:rPr>
          <w:rFonts w:asciiTheme="minorHAnsi" w:hAnsiTheme="minorHAnsi"/>
          <w:color w:val="auto"/>
        </w:rPr>
      </w:pPr>
      <w:r w:rsidRPr="00581268">
        <w:rPr>
          <w:rFonts w:asciiTheme="minorHAnsi" w:hAnsiTheme="minorHAnsi"/>
          <w:color w:val="auto"/>
        </w:rPr>
        <w:t>Member retention through engaging with all gym users to encourage frequent and regular visits and setting and recording member interactions through The Retention People (TRP) system.</w:t>
      </w:r>
    </w:p>
    <w:p w14:paraId="350CD3ED" w14:textId="77777777" w:rsidR="00581268" w:rsidRPr="00581268" w:rsidRDefault="00581268" w:rsidP="00581268">
      <w:pPr>
        <w:pStyle w:val="Default"/>
        <w:ind w:left="360"/>
        <w:jc w:val="both"/>
        <w:rPr>
          <w:rFonts w:asciiTheme="minorHAnsi" w:hAnsiTheme="minorHAnsi"/>
          <w:color w:val="FF0000"/>
        </w:rPr>
      </w:pPr>
    </w:p>
    <w:p w14:paraId="482AF713" w14:textId="26344373" w:rsidR="00581268" w:rsidRPr="00581268" w:rsidRDefault="00581268" w:rsidP="00581268">
      <w:pPr>
        <w:pStyle w:val="Default"/>
        <w:numPr>
          <w:ilvl w:val="0"/>
          <w:numId w:val="4"/>
        </w:numPr>
        <w:jc w:val="both"/>
        <w:rPr>
          <w:rFonts w:asciiTheme="minorHAnsi" w:hAnsiTheme="minorHAnsi"/>
        </w:rPr>
      </w:pPr>
      <w:r w:rsidRPr="00581268">
        <w:rPr>
          <w:rFonts w:asciiTheme="minorHAnsi" w:hAnsiTheme="minorHAnsi"/>
        </w:rPr>
        <w:t xml:space="preserve">Provision of proactive, consistent, high quality customer care and service to students, staff and the broader community through implementation of agreed operating procedures and standards. </w:t>
      </w:r>
    </w:p>
    <w:p w14:paraId="335574C9" w14:textId="77777777" w:rsidR="00581268" w:rsidRPr="00581268" w:rsidRDefault="00581268" w:rsidP="00581268">
      <w:pPr>
        <w:pStyle w:val="Default"/>
        <w:jc w:val="both"/>
        <w:rPr>
          <w:rFonts w:asciiTheme="minorHAnsi" w:hAnsiTheme="minorHAnsi"/>
        </w:rPr>
      </w:pPr>
    </w:p>
    <w:p w14:paraId="706E1789" w14:textId="790110FF" w:rsidR="00581268" w:rsidRPr="00581268" w:rsidRDefault="00581268" w:rsidP="00581268">
      <w:pPr>
        <w:pStyle w:val="Default"/>
        <w:numPr>
          <w:ilvl w:val="0"/>
          <w:numId w:val="4"/>
        </w:numPr>
        <w:jc w:val="both"/>
        <w:rPr>
          <w:rFonts w:asciiTheme="minorHAnsi" w:hAnsiTheme="minorHAnsi"/>
        </w:rPr>
      </w:pPr>
      <w:r w:rsidRPr="00581268">
        <w:rPr>
          <w:rFonts w:asciiTheme="minorHAnsi" w:hAnsiTheme="minorHAnsi"/>
        </w:rPr>
        <w:t xml:space="preserve">The facilities are clean, safe and welcoming and both facilities and services comply with relevant health and safety legislation. </w:t>
      </w:r>
    </w:p>
    <w:p w14:paraId="0AEC679C" w14:textId="77777777" w:rsidR="00581268" w:rsidRPr="00581268" w:rsidRDefault="00581268" w:rsidP="007F010D">
      <w:pPr>
        <w:tabs>
          <w:tab w:val="left" w:pos="1950"/>
        </w:tabs>
        <w:jc w:val="both"/>
        <w:rPr>
          <w:rFonts w:asciiTheme="minorHAnsi" w:hAnsiTheme="minorHAnsi" w:cs="Arial"/>
        </w:rPr>
      </w:pPr>
    </w:p>
    <w:p w14:paraId="4ADAA6D1" w14:textId="6BCB9ED7" w:rsidR="00E56052" w:rsidRPr="00581268" w:rsidRDefault="00B046ED" w:rsidP="007F010D">
      <w:pPr>
        <w:tabs>
          <w:tab w:val="left" w:pos="1950"/>
        </w:tabs>
        <w:jc w:val="both"/>
        <w:rPr>
          <w:rFonts w:asciiTheme="minorHAnsi" w:hAnsiTheme="minorHAnsi" w:cs="Arial"/>
        </w:rPr>
      </w:pPr>
      <w:r w:rsidRPr="00581268">
        <w:rPr>
          <w:rFonts w:asciiTheme="minorHAnsi" w:hAnsiTheme="minorHAnsi" w:cs="Arial"/>
          <w:b/>
          <w:noProof/>
        </w:rPr>
        <mc:AlternateContent>
          <mc:Choice Requires="wps">
            <w:drawing>
              <wp:anchor distT="0" distB="0" distL="114300" distR="114300" simplePos="0" relativeHeight="251657728" behindDoc="0" locked="0" layoutInCell="1" allowOverlap="1" wp14:anchorId="63F0F448" wp14:editId="08E253E2">
                <wp:simplePos x="0" y="0"/>
                <wp:positionH relativeFrom="column">
                  <wp:posOffset>0</wp:posOffset>
                </wp:positionH>
                <wp:positionV relativeFrom="paragraph">
                  <wp:posOffset>145415</wp:posOffset>
                </wp:positionV>
                <wp:extent cx="5372100" cy="0"/>
                <wp:effectExtent l="0" t="0" r="12700" b="254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7F24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iA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"/>
            </w:pict>
          </mc:Fallback>
        </mc:AlternateContent>
      </w:r>
    </w:p>
    <w:p w14:paraId="5BAFAB4E" w14:textId="77777777" w:rsidR="00BE165E" w:rsidRPr="00581268" w:rsidRDefault="00BE165E" w:rsidP="009E5538">
      <w:pPr>
        <w:tabs>
          <w:tab w:val="left" w:pos="1950"/>
        </w:tabs>
        <w:rPr>
          <w:rFonts w:asciiTheme="minorHAnsi" w:hAnsiTheme="minorHAnsi" w:cs="Arial"/>
          <w:b/>
        </w:rPr>
      </w:pPr>
    </w:p>
    <w:p w14:paraId="17A94DC6" w14:textId="70D7E0E7" w:rsidR="0041770E" w:rsidRPr="00581268" w:rsidRDefault="0034013E" w:rsidP="007F010D">
      <w:pPr>
        <w:tabs>
          <w:tab w:val="left" w:pos="1950"/>
        </w:tabs>
        <w:jc w:val="both"/>
        <w:rPr>
          <w:rFonts w:asciiTheme="minorHAnsi" w:hAnsiTheme="minorHAnsi" w:cs="Arial"/>
          <w:b/>
        </w:rPr>
      </w:pPr>
      <w:r w:rsidRPr="00581268">
        <w:rPr>
          <w:rFonts w:asciiTheme="minorHAnsi" w:hAnsiTheme="minorHAnsi" w:cs="Arial"/>
          <w:b/>
        </w:rPr>
        <w:t>MAIN DUTIES AND RESPONSIBILITIES</w:t>
      </w:r>
    </w:p>
    <w:p w14:paraId="4AB68397" w14:textId="77777777" w:rsidR="00D903C7" w:rsidRPr="00581268" w:rsidRDefault="00D903C7" w:rsidP="007F010D">
      <w:pPr>
        <w:tabs>
          <w:tab w:val="left" w:pos="1950"/>
        </w:tabs>
        <w:jc w:val="both"/>
        <w:rPr>
          <w:rFonts w:asciiTheme="minorHAnsi" w:hAnsiTheme="minorHAnsi" w:cs="Arial"/>
          <w:b/>
        </w:rPr>
      </w:pPr>
    </w:p>
    <w:p w14:paraId="1EFB6FA8" w14:textId="77777777" w:rsidR="00581268" w:rsidRPr="00581268" w:rsidRDefault="00581268" w:rsidP="00581268">
      <w:pPr>
        <w:pStyle w:val="Default"/>
        <w:jc w:val="both"/>
        <w:rPr>
          <w:rFonts w:asciiTheme="minorHAnsi" w:hAnsiTheme="minorHAnsi"/>
        </w:rPr>
      </w:pPr>
      <w:r w:rsidRPr="00581268">
        <w:rPr>
          <w:rFonts w:asciiTheme="minorHAnsi" w:hAnsiTheme="minorHAnsi"/>
        </w:rPr>
        <w:t xml:space="preserve">The Health &amp; Fitness Coach will be the main point of contact for members when on </w:t>
      </w:r>
      <w:r w:rsidRPr="00581268">
        <w:rPr>
          <w:rFonts w:asciiTheme="minorHAnsi" w:hAnsiTheme="minorHAnsi"/>
          <w:color w:val="auto"/>
        </w:rPr>
        <w:t xml:space="preserve">duty </w:t>
      </w:r>
      <w:r w:rsidRPr="00581268">
        <w:rPr>
          <w:rFonts w:asciiTheme="minorHAnsi" w:eastAsia="Times New Roman" w:hAnsiTheme="minorHAnsi"/>
          <w:color w:val="auto"/>
          <w:lang w:eastAsia="en-GB"/>
        </w:rPr>
        <w:t>in the gym at the Sports Village and the gym at College Lane.</w:t>
      </w:r>
      <w:r w:rsidRPr="00581268">
        <w:rPr>
          <w:rFonts w:asciiTheme="minorHAnsi" w:hAnsiTheme="minorHAnsi"/>
          <w:color w:val="auto"/>
        </w:rPr>
        <w:t xml:space="preserve"> </w:t>
      </w:r>
      <w:r w:rsidRPr="00581268">
        <w:rPr>
          <w:rFonts w:asciiTheme="minorHAnsi" w:hAnsiTheme="minorHAnsi"/>
        </w:rPr>
        <w:t xml:space="preserve">They will create a rewarding and friendly exercise environment that will encourage regular and frequent visits. They will retain members so that they achieve their goals. They will work with all staff across Hertfordshire Sports Village to ensure our mission and strategy is achieved through the following duties and responsibilities. </w:t>
      </w:r>
    </w:p>
    <w:p w14:paraId="49460A06" w14:textId="77777777" w:rsidR="00581268" w:rsidRPr="00581268" w:rsidRDefault="00581268" w:rsidP="007F010D">
      <w:pPr>
        <w:tabs>
          <w:tab w:val="left" w:pos="1950"/>
        </w:tabs>
        <w:jc w:val="both"/>
        <w:rPr>
          <w:rFonts w:asciiTheme="minorHAnsi" w:hAnsiTheme="minorHAnsi" w:cs="Arial"/>
          <w:b/>
        </w:rPr>
      </w:pPr>
    </w:p>
    <w:p w14:paraId="18CF60FA" w14:textId="77777777" w:rsidR="00564173" w:rsidRDefault="00564173" w:rsidP="007F010D">
      <w:pPr>
        <w:tabs>
          <w:tab w:val="left" w:pos="1950"/>
        </w:tabs>
        <w:jc w:val="both"/>
        <w:rPr>
          <w:rFonts w:asciiTheme="minorHAnsi" w:hAnsiTheme="minorHAnsi" w:cs="Arial"/>
          <w:b/>
        </w:rPr>
      </w:pPr>
    </w:p>
    <w:p w14:paraId="17C89202" w14:textId="77777777" w:rsidR="001A54E3" w:rsidRDefault="001A54E3" w:rsidP="007F010D">
      <w:pPr>
        <w:tabs>
          <w:tab w:val="left" w:pos="1950"/>
        </w:tabs>
        <w:jc w:val="both"/>
        <w:rPr>
          <w:rFonts w:asciiTheme="minorHAnsi" w:hAnsiTheme="minorHAnsi" w:cs="Arial"/>
          <w:b/>
        </w:rPr>
      </w:pPr>
    </w:p>
    <w:p w14:paraId="04961AC4" w14:textId="77777777" w:rsidR="001A54E3" w:rsidRDefault="001A54E3" w:rsidP="007F010D">
      <w:pPr>
        <w:tabs>
          <w:tab w:val="left" w:pos="1950"/>
        </w:tabs>
        <w:jc w:val="both"/>
        <w:rPr>
          <w:rFonts w:asciiTheme="minorHAnsi" w:hAnsiTheme="minorHAnsi" w:cs="Arial"/>
          <w:b/>
        </w:rPr>
      </w:pPr>
    </w:p>
    <w:p w14:paraId="0D8D81FC" w14:textId="77777777" w:rsidR="001A54E3" w:rsidRDefault="001A54E3" w:rsidP="007F010D">
      <w:pPr>
        <w:tabs>
          <w:tab w:val="left" w:pos="1950"/>
        </w:tabs>
        <w:jc w:val="both"/>
        <w:rPr>
          <w:rFonts w:asciiTheme="minorHAnsi" w:hAnsiTheme="minorHAnsi" w:cs="Arial"/>
          <w:b/>
        </w:rPr>
      </w:pPr>
    </w:p>
    <w:p w14:paraId="08C05D8B" w14:textId="77777777" w:rsidR="001A54E3" w:rsidRDefault="001A54E3" w:rsidP="007F010D">
      <w:pPr>
        <w:tabs>
          <w:tab w:val="left" w:pos="1950"/>
        </w:tabs>
        <w:jc w:val="both"/>
        <w:rPr>
          <w:rFonts w:asciiTheme="minorHAnsi" w:hAnsiTheme="minorHAnsi" w:cs="Arial"/>
          <w:b/>
        </w:rPr>
      </w:pPr>
    </w:p>
    <w:p w14:paraId="56D14B6D" w14:textId="77777777" w:rsidR="001A54E3" w:rsidRDefault="001A54E3" w:rsidP="007F010D">
      <w:pPr>
        <w:tabs>
          <w:tab w:val="left" w:pos="1950"/>
        </w:tabs>
        <w:jc w:val="both"/>
        <w:rPr>
          <w:rFonts w:asciiTheme="minorHAnsi" w:hAnsiTheme="minorHAnsi" w:cs="Arial"/>
          <w:b/>
        </w:rPr>
      </w:pPr>
    </w:p>
    <w:p w14:paraId="36477BB3" w14:textId="77777777" w:rsidR="001A54E3" w:rsidRDefault="001A54E3" w:rsidP="007F010D">
      <w:pPr>
        <w:tabs>
          <w:tab w:val="left" w:pos="1950"/>
        </w:tabs>
        <w:jc w:val="both"/>
        <w:rPr>
          <w:rFonts w:asciiTheme="minorHAnsi" w:hAnsiTheme="minorHAnsi" w:cs="Arial"/>
          <w:b/>
        </w:rPr>
      </w:pPr>
    </w:p>
    <w:p w14:paraId="6F615977" w14:textId="77777777" w:rsidR="001A54E3" w:rsidRPr="00581268" w:rsidRDefault="001A54E3" w:rsidP="007F010D">
      <w:pPr>
        <w:tabs>
          <w:tab w:val="left" w:pos="1950"/>
        </w:tabs>
        <w:jc w:val="both"/>
        <w:rPr>
          <w:rFonts w:asciiTheme="minorHAnsi" w:hAnsiTheme="minorHAnsi" w:cs="Arial"/>
          <w:b/>
        </w:rPr>
      </w:pPr>
    </w:p>
    <w:tbl>
      <w:tblPr>
        <w:tblW w:w="9781"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63"/>
        <w:gridCol w:w="4252"/>
        <w:gridCol w:w="2866"/>
      </w:tblGrid>
      <w:tr w:rsidR="00564173" w:rsidRPr="00581268" w14:paraId="72A81945" w14:textId="77777777" w:rsidTr="00E54880">
        <w:trPr>
          <w:trHeight w:val="331"/>
        </w:trPr>
        <w:tc>
          <w:tcPr>
            <w:tcW w:w="9781" w:type="dxa"/>
            <w:gridSpan w:val="3"/>
            <w:shd w:val="clear" w:color="auto" w:fill="660066"/>
            <w:vAlign w:val="center"/>
          </w:tcPr>
          <w:p w14:paraId="250602DA" w14:textId="77777777" w:rsidR="00564173" w:rsidRPr="00581268" w:rsidRDefault="00564173" w:rsidP="005B3093">
            <w:pPr>
              <w:tabs>
                <w:tab w:val="left" w:pos="11340"/>
              </w:tabs>
              <w:rPr>
                <w:rFonts w:asciiTheme="minorHAnsi" w:hAnsiTheme="minorHAnsi" w:cs="Tahoma"/>
                <w:b/>
                <w:color w:val="FFFFFF"/>
                <w:szCs w:val="20"/>
              </w:rPr>
            </w:pPr>
            <w:r w:rsidRPr="00581268">
              <w:rPr>
                <w:rFonts w:asciiTheme="minorHAnsi" w:hAnsiTheme="minorHAnsi" w:cs="Tahoma"/>
                <w:b/>
                <w:color w:val="FFFFFF"/>
                <w:szCs w:val="20"/>
              </w:rPr>
              <w:t>Responsibilities and Accountabilities:</w:t>
            </w:r>
          </w:p>
        </w:tc>
      </w:tr>
      <w:tr w:rsidR="001A54E3" w:rsidRPr="00581268" w14:paraId="3C9E1641" w14:textId="77777777" w:rsidTr="00E54880">
        <w:trPr>
          <w:trHeight w:val="331"/>
        </w:trPr>
        <w:tc>
          <w:tcPr>
            <w:tcW w:w="9781" w:type="dxa"/>
            <w:gridSpan w:val="3"/>
            <w:shd w:val="clear" w:color="auto" w:fill="660066"/>
            <w:vAlign w:val="center"/>
          </w:tcPr>
          <w:p w14:paraId="1FA29E42" w14:textId="77777777" w:rsidR="001A54E3" w:rsidRPr="00581268" w:rsidRDefault="001A54E3" w:rsidP="005B3093">
            <w:pPr>
              <w:tabs>
                <w:tab w:val="left" w:pos="11340"/>
              </w:tabs>
              <w:rPr>
                <w:rFonts w:asciiTheme="minorHAnsi" w:hAnsiTheme="minorHAnsi" w:cs="Tahoma"/>
                <w:b/>
                <w:color w:val="FFFFFF"/>
                <w:szCs w:val="20"/>
              </w:rPr>
            </w:pPr>
          </w:p>
        </w:tc>
      </w:tr>
      <w:tr w:rsidR="00564173" w:rsidRPr="00581268" w14:paraId="7A9135DA" w14:textId="77777777" w:rsidTr="00E54880">
        <w:trPr>
          <w:trHeight w:val="561"/>
        </w:trPr>
        <w:tc>
          <w:tcPr>
            <w:tcW w:w="2663" w:type="dxa"/>
            <w:shd w:val="clear" w:color="auto" w:fill="8064A2" w:themeFill="accent4"/>
            <w:vAlign w:val="center"/>
          </w:tcPr>
          <w:p w14:paraId="35DE4F1F" w14:textId="77777777" w:rsidR="00564173" w:rsidRPr="00581268" w:rsidRDefault="00564173" w:rsidP="00D903C7">
            <w:pPr>
              <w:tabs>
                <w:tab w:val="left" w:pos="2085"/>
                <w:tab w:val="left" w:pos="11340"/>
              </w:tabs>
              <w:rPr>
                <w:rFonts w:asciiTheme="minorHAnsi" w:hAnsiTheme="minorHAnsi" w:cs="Tahoma"/>
                <w:b/>
                <w:sz w:val="22"/>
                <w:szCs w:val="22"/>
                <w:highlight w:val="lightGray"/>
              </w:rPr>
            </w:pPr>
            <w:r w:rsidRPr="00581268">
              <w:rPr>
                <w:rFonts w:asciiTheme="minorHAnsi" w:hAnsiTheme="minorHAnsi" w:cs="Tahoma"/>
                <w:b/>
                <w:sz w:val="22"/>
                <w:szCs w:val="22"/>
              </w:rPr>
              <w:t>Key Result Areas</w:t>
            </w:r>
          </w:p>
        </w:tc>
        <w:tc>
          <w:tcPr>
            <w:tcW w:w="4252" w:type="dxa"/>
            <w:shd w:val="clear" w:color="auto" w:fill="AA9C8F"/>
            <w:vAlign w:val="center"/>
          </w:tcPr>
          <w:p w14:paraId="2C8E3733" w14:textId="77777777" w:rsidR="00564173" w:rsidRPr="00581268" w:rsidRDefault="00564173" w:rsidP="00D903C7">
            <w:pPr>
              <w:tabs>
                <w:tab w:val="left" w:pos="2085"/>
                <w:tab w:val="left" w:pos="11340"/>
              </w:tabs>
              <w:rPr>
                <w:rFonts w:asciiTheme="minorHAnsi" w:hAnsiTheme="minorHAnsi" w:cs="Tahoma"/>
                <w:b/>
                <w:sz w:val="22"/>
                <w:szCs w:val="22"/>
              </w:rPr>
            </w:pPr>
            <w:r w:rsidRPr="00581268">
              <w:rPr>
                <w:rFonts w:asciiTheme="minorHAnsi" w:hAnsiTheme="minorHAnsi" w:cs="Tahoma"/>
                <w:b/>
                <w:sz w:val="22"/>
                <w:szCs w:val="22"/>
              </w:rPr>
              <w:t>Key Tasks</w:t>
            </w:r>
          </w:p>
        </w:tc>
        <w:tc>
          <w:tcPr>
            <w:tcW w:w="2866" w:type="dxa"/>
            <w:shd w:val="clear" w:color="auto" w:fill="AA9C8F"/>
            <w:vAlign w:val="center"/>
          </w:tcPr>
          <w:p w14:paraId="66E85852" w14:textId="77777777" w:rsidR="00564173" w:rsidRPr="00581268" w:rsidRDefault="00564173" w:rsidP="00D903C7">
            <w:pPr>
              <w:tabs>
                <w:tab w:val="left" w:pos="2085"/>
                <w:tab w:val="left" w:pos="11340"/>
              </w:tabs>
              <w:rPr>
                <w:rFonts w:asciiTheme="minorHAnsi" w:hAnsiTheme="minorHAnsi" w:cs="Tahoma"/>
                <w:b/>
                <w:sz w:val="22"/>
                <w:szCs w:val="22"/>
              </w:rPr>
            </w:pPr>
            <w:r w:rsidRPr="00581268">
              <w:rPr>
                <w:rFonts w:asciiTheme="minorHAnsi" w:hAnsiTheme="minorHAnsi" w:cs="Tahoma"/>
                <w:b/>
                <w:sz w:val="22"/>
                <w:szCs w:val="22"/>
              </w:rPr>
              <w:t>Key Performance Indicators &amp; Measures</w:t>
            </w:r>
          </w:p>
        </w:tc>
      </w:tr>
      <w:tr w:rsidR="00564173" w:rsidRPr="00581268" w14:paraId="50F99E53" w14:textId="77777777" w:rsidTr="00E54880">
        <w:trPr>
          <w:trHeight w:val="649"/>
        </w:trPr>
        <w:tc>
          <w:tcPr>
            <w:tcW w:w="2663" w:type="dxa"/>
            <w:shd w:val="clear" w:color="auto" w:fill="8064A2" w:themeFill="accent4"/>
          </w:tcPr>
          <w:p w14:paraId="00F26598" w14:textId="77777777" w:rsidR="002D0DC9" w:rsidRPr="00581268" w:rsidRDefault="002D0DC9" w:rsidP="00D903C7">
            <w:pPr>
              <w:tabs>
                <w:tab w:val="left" w:pos="2085"/>
                <w:tab w:val="left" w:pos="11340"/>
              </w:tabs>
              <w:rPr>
                <w:rFonts w:asciiTheme="minorHAnsi" w:hAnsiTheme="minorHAnsi" w:cs="Tahoma"/>
                <w:sz w:val="22"/>
                <w:szCs w:val="22"/>
              </w:rPr>
            </w:pPr>
          </w:p>
          <w:p w14:paraId="398CE104" w14:textId="6E303A61" w:rsidR="00581268" w:rsidRPr="00581268" w:rsidRDefault="00581268" w:rsidP="00D903C7">
            <w:pPr>
              <w:tabs>
                <w:tab w:val="left" w:pos="2085"/>
                <w:tab w:val="left" w:pos="11340"/>
              </w:tabs>
              <w:rPr>
                <w:rFonts w:asciiTheme="minorHAnsi" w:hAnsiTheme="minorHAnsi" w:cs="Tahoma"/>
                <w:sz w:val="22"/>
                <w:szCs w:val="22"/>
              </w:rPr>
            </w:pPr>
            <w:r w:rsidRPr="00581268">
              <w:rPr>
                <w:rFonts w:asciiTheme="minorHAnsi" w:hAnsiTheme="minorHAnsi" w:cs="Tahoma"/>
                <w:sz w:val="22"/>
                <w:szCs w:val="22"/>
              </w:rPr>
              <w:t>Retention of members</w:t>
            </w:r>
          </w:p>
        </w:tc>
        <w:tc>
          <w:tcPr>
            <w:tcW w:w="4252" w:type="dxa"/>
            <w:shd w:val="clear" w:color="auto" w:fill="auto"/>
          </w:tcPr>
          <w:p w14:paraId="4B3C83FD" w14:textId="77777777" w:rsidR="00893689" w:rsidRPr="00581268" w:rsidRDefault="00893689" w:rsidP="00581268">
            <w:pPr>
              <w:tabs>
                <w:tab w:val="left" w:pos="1950"/>
              </w:tabs>
              <w:ind w:left="360"/>
              <w:jc w:val="both"/>
              <w:rPr>
                <w:rFonts w:asciiTheme="minorHAnsi" w:hAnsiTheme="minorHAnsi" w:cs="Calibri"/>
                <w:sz w:val="22"/>
                <w:szCs w:val="22"/>
              </w:rPr>
            </w:pPr>
          </w:p>
          <w:p w14:paraId="6BA063BD" w14:textId="77777777" w:rsidR="00581268" w:rsidRPr="00581268" w:rsidRDefault="00581268" w:rsidP="00581268">
            <w:pPr>
              <w:pStyle w:val="Default"/>
              <w:jc w:val="both"/>
              <w:rPr>
                <w:rFonts w:asciiTheme="minorHAnsi" w:hAnsiTheme="minorHAnsi"/>
                <w:color w:val="auto"/>
                <w:sz w:val="22"/>
                <w:szCs w:val="22"/>
              </w:rPr>
            </w:pPr>
            <w:r w:rsidRPr="00581268">
              <w:rPr>
                <w:rFonts w:asciiTheme="minorHAnsi" w:hAnsiTheme="minorHAnsi"/>
                <w:sz w:val="22"/>
                <w:szCs w:val="22"/>
              </w:rPr>
              <w:t xml:space="preserve">To deliver first-class, proactive customer care and service to all members at </w:t>
            </w:r>
            <w:r w:rsidRPr="00581268">
              <w:rPr>
                <w:rFonts w:asciiTheme="minorHAnsi" w:hAnsiTheme="minorHAnsi"/>
                <w:color w:val="auto"/>
                <w:sz w:val="22"/>
                <w:szCs w:val="22"/>
              </w:rPr>
              <w:t xml:space="preserve">all times and set the same high standards for casual staff when on duty with them. </w:t>
            </w:r>
          </w:p>
          <w:p w14:paraId="4EF68234" w14:textId="77777777" w:rsidR="00581268" w:rsidRPr="00581268" w:rsidRDefault="00581268" w:rsidP="00581268">
            <w:pPr>
              <w:pStyle w:val="Default"/>
              <w:jc w:val="both"/>
              <w:rPr>
                <w:rFonts w:asciiTheme="minorHAnsi" w:hAnsiTheme="minorHAnsi"/>
                <w:color w:val="auto"/>
                <w:sz w:val="22"/>
                <w:szCs w:val="22"/>
              </w:rPr>
            </w:pPr>
          </w:p>
          <w:p w14:paraId="5FFD30A7" w14:textId="6949C02F" w:rsidR="00581268" w:rsidRPr="00581268" w:rsidRDefault="001A54E3" w:rsidP="00581268">
            <w:pPr>
              <w:pStyle w:val="Default"/>
              <w:jc w:val="both"/>
              <w:rPr>
                <w:rFonts w:asciiTheme="minorHAnsi" w:hAnsiTheme="minorHAnsi"/>
                <w:color w:val="auto"/>
                <w:sz w:val="22"/>
                <w:szCs w:val="22"/>
              </w:rPr>
            </w:pPr>
            <w:r>
              <w:rPr>
                <w:rFonts w:asciiTheme="minorHAnsi" w:hAnsiTheme="minorHAnsi"/>
                <w:color w:val="auto"/>
                <w:sz w:val="22"/>
                <w:szCs w:val="22"/>
              </w:rPr>
              <w:t>To deliver SMASH classes</w:t>
            </w:r>
            <w:r w:rsidR="00581268" w:rsidRPr="00581268">
              <w:rPr>
                <w:rFonts w:asciiTheme="minorHAnsi" w:hAnsiTheme="minorHAnsi"/>
                <w:color w:val="auto"/>
                <w:sz w:val="22"/>
                <w:szCs w:val="22"/>
              </w:rPr>
              <w:t xml:space="preserve"> to encourage, motivate and challenge members to achieve their exercise goals.</w:t>
            </w:r>
          </w:p>
          <w:p w14:paraId="7D611F49" w14:textId="77777777" w:rsidR="00581268" w:rsidRPr="00581268" w:rsidRDefault="00581268" w:rsidP="00581268">
            <w:pPr>
              <w:pStyle w:val="Default"/>
              <w:jc w:val="both"/>
              <w:rPr>
                <w:rFonts w:asciiTheme="minorHAnsi" w:hAnsiTheme="minorHAnsi"/>
                <w:color w:val="auto"/>
                <w:sz w:val="22"/>
                <w:szCs w:val="22"/>
              </w:rPr>
            </w:pPr>
          </w:p>
          <w:p w14:paraId="0F40596E" w14:textId="77777777" w:rsidR="00581268" w:rsidRPr="00581268" w:rsidRDefault="00581268" w:rsidP="00581268">
            <w:pPr>
              <w:pStyle w:val="Default"/>
              <w:jc w:val="both"/>
              <w:rPr>
                <w:rFonts w:asciiTheme="minorHAnsi" w:hAnsiTheme="minorHAnsi"/>
                <w:color w:val="auto"/>
                <w:sz w:val="22"/>
                <w:szCs w:val="22"/>
              </w:rPr>
            </w:pPr>
            <w:r w:rsidRPr="00581268">
              <w:rPr>
                <w:rFonts w:asciiTheme="minorHAnsi" w:hAnsiTheme="minorHAnsi"/>
                <w:color w:val="auto"/>
                <w:sz w:val="22"/>
                <w:szCs w:val="22"/>
              </w:rPr>
              <w:t>To understand all products and services including swimming and studio classes and signpost members to these activities.</w:t>
            </w:r>
          </w:p>
          <w:p w14:paraId="43159A9E" w14:textId="77777777" w:rsidR="00581268" w:rsidRPr="00581268" w:rsidRDefault="00581268" w:rsidP="00581268">
            <w:pPr>
              <w:pStyle w:val="Default"/>
              <w:jc w:val="both"/>
              <w:rPr>
                <w:rFonts w:asciiTheme="minorHAnsi" w:hAnsiTheme="minorHAnsi"/>
                <w:color w:val="auto"/>
                <w:sz w:val="22"/>
                <w:szCs w:val="22"/>
              </w:rPr>
            </w:pPr>
          </w:p>
          <w:p w14:paraId="32B38483"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color w:val="auto"/>
                <w:sz w:val="22"/>
                <w:szCs w:val="22"/>
              </w:rPr>
              <w:t>To implement and a</w:t>
            </w:r>
            <w:r w:rsidRPr="00581268">
              <w:rPr>
                <w:rFonts w:asciiTheme="minorHAnsi" w:hAnsiTheme="minorHAnsi"/>
                <w:sz w:val="22"/>
                <w:szCs w:val="22"/>
              </w:rPr>
              <w:t xml:space="preserve">dhere to all elements of our customer charter. </w:t>
            </w:r>
          </w:p>
          <w:p w14:paraId="2ED97292" w14:textId="77777777" w:rsidR="00581268" w:rsidRPr="00581268" w:rsidRDefault="00581268" w:rsidP="00581268">
            <w:pPr>
              <w:pStyle w:val="Default"/>
              <w:jc w:val="both"/>
              <w:rPr>
                <w:rFonts w:asciiTheme="minorHAnsi" w:hAnsiTheme="minorHAnsi"/>
                <w:sz w:val="22"/>
                <w:szCs w:val="22"/>
              </w:rPr>
            </w:pPr>
          </w:p>
          <w:p w14:paraId="1B64A2B4" w14:textId="77777777" w:rsid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deliver all stages of the Member Journey in accordance to the guidelines </w:t>
            </w:r>
          </w:p>
          <w:p w14:paraId="484C11B6" w14:textId="77777777" w:rsidR="001A54E3" w:rsidRDefault="001A54E3" w:rsidP="00581268">
            <w:pPr>
              <w:pStyle w:val="Default"/>
              <w:jc w:val="both"/>
              <w:rPr>
                <w:rFonts w:asciiTheme="minorHAnsi" w:hAnsiTheme="minorHAnsi"/>
                <w:sz w:val="22"/>
                <w:szCs w:val="22"/>
              </w:rPr>
            </w:pPr>
          </w:p>
          <w:p w14:paraId="0FD65A31" w14:textId="77777777" w:rsidR="001A54E3" w:rsidRPr="00581268" w:rsidRDefault="001A54E3" w:rsidP="00581268">
            <w:pPr>
              <w:pStyle w:val="Default"/>
              <w:jc w:val="both"/>
              <w:rPr>
                <w:rFonts w:asciiTheme="minorHAnsi" w:hAnsiTheme="minorHAnsi"/>
                <w:sz w:val="22"/>
                <w:szCs w:val="22"/>
              </w:rPr>
            </w:pPr>
          </w:p>
          <w:p w14:paraId="7EC2A1FD"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deliver Personal and Group Orientations, 1-2-1 Personal Programmes and Personal Training in accordance with the Normal Operating Procedures. </w:t>
            </w:r>
          </w:p>
          <w:p w14:paraId="670D1657" w14:textId="77777777" w:rsidR="00581268" w:rsidRPr="00581268" w:rsidRDefault="00581268" w:rsidP="00581268">
            <w:pPr>
              <w:pStyle w:val="Default"/>
              <w:jc w:val="both"/>
              <w:rPr>
                <w:rFonts w:asciiTheme="minorHAnsi" w:hAnsiTheme="minorHAnsi"/>
                <w:sz w:val="22"/>
                <w:szCs w:val="22"/>
              </w:rPr>
            </w:pPr>
          </w:p>
          <w:p w14:paraId="0BCD5582"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be proactive in supervising the gym and approaching members to ensure safe and effective techniques are used on all </w:t>
            </w:r>
            <w:r w:rsidRPr="00581268">
              <w:rPr>
                <w:rFonts w:asciiTheme="minorHAnsi" w:hAnsiTheme="minorHAnsi"/>
                <w:sz w:val="22"/>
                <w:szCs w:val="22"/>
              </w:rPr>
              <w:lastRenderedPageBreak/>
              <w:t xml:space="preserve">exercises and that gym etiquette is upheld at all times. </w:t>
            </w:r>
          </w:p>
          <w:p w14:paraId="7C1EF67F" w14:textId="77777777" w:rsidR="00581268" w:rsidRPr="00581268" w:rsidRDefault="00581268" w:rsidP="00581268">
            <w:pPr>
              <w:pStyle w:val="Default"/>
              <w:jc w:val="both"/>
              <w:rPr>
                <w:rFonts w:asciiTheme="minorHAnsi" w:hAnsiTheme="minorHAnsi"/>
                <w:sz w:val="22"/>
                <w:szCs w:val="22"/>
              </w:rPr>
            </w:pPr>
          </w:p>
          <w:p w14:paraId="5F561399" w14:textId="1376105F"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work as part of a team that is responsible for all our members and their retention through the use </w:t>
            </w:r>
            <w:r w:rsidR="001A54E3">
              <w:rPr>
                <w:rFonts w:asciiTheme="minorHAnsi" w:hAnsiTheme="minorHAnsi"/>
                <w:color w:val="auto"/>
                <w:sz w:val="22"/>
                <w:szCs w:val="22"/>
              </w:rPr>
              <w:t>of HSV software tools</w:t>
            </w:r>
            <w:r w:rsidRPr="00581268">
              <w:rPr>
                <w:rFonts w:asciiTheme="minorHAnsi" w:hAnsiTheme="minorHAnsi"/>
                <w:color w:val="auto"/>
                <w:sz w:val="22"/>
                <w:szCs w:val="22"/>
              </w:rPr>
              <w:t>, a</w:t>
            </w:r>
            <w:r w:rsidRPr="00581268">
              <w:rPr>
                <w:rFonts w:asciiTheme="minorHAnsi" w:hAnsiTheme="minorHAnsi"/>
                <w:sz w:val="22"/>
                <w:szCs w:val="22"/>
              </w:rPr>
              <w:t xml:space="preserve">nd other tools that are available. </w:t>
            </w:r>
          </w:p>
          <w:p w14:paraId="4AE35FBF" w14:textId="77777777" w:rsidR="00581268" w:rsidRPr="00581268" w:rsidRDefault="00581268" w:rsidP="00581268">
            <w:pPr>
              <w:pStyle w:val="Default"/>
              <w:jc w:val="both"/>
              <w:rPr>
                <w:rFonts w:asciiTheme="minorHAnsi" w:hAnsiTheme="minorHAnsi"/>
                <w:sz w:val="22"/>
                <w:szCs w:val="22"/>
              </w:rPr>
            </w:pPr>
          </w:p>
          <w:p w14:paraId="043AB757"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assist in providing a unique, friendly and challenging fitness environment for all users through devising gym challenges, social events, charity events, etc. </w:t>
            </w:r>
          </w:p>
          <w:p w14:paraId="0FDCF4BC" w14:textId="77777777" w:rsidR="00581268" w:rsidRPr="00581268" w:rsidRDefault="00581268" w:rsidP="00581268">
            <w:pPr>
              <w:pStyle w:val="Default"/>
              <w:jc w:val="both"/>
              <w:rPr>
                <w:rFonts w:asciiTheme="minorHAnsi" w:hAnsiTheme="minorHAnsi"/>
                <w:sz w:val="22"/>
                <w:szCs w:val="22"/>
              </w:rPr>
            </w:pPr>
          </w:p>
          <w:p w14:paraId="2E520B59" w14:textId="77777777" w:rsidR="00581268" w:rsidRPr="00581268" w:rsidRDefault="00581268" w:rsidP="00581268">
            <w:pPr>
              <w:pStyle w:val="Default"/>
              <w:jc w:val="both"/>
              <w:rPr>
                <w:rFonts w:asciiTheme="minorHAnsi" w:hAnsiTheme="minorHAnsi"/>
                <w:sz w:val="22"/>
                <w:szCs w:val="22"/>
              </w:rPr>
            </w:pPr>
          </w:p>
          <w:p w14:paraId="5B984784"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undertake health checks, fitness tests and other related tests on members within the gym and at partner events, as and when required. </w:t>
            </w:r>
          </w:p>
          <w:p w14:paraId="2AA59BAD" w14:textId="77777777" w:rsidR="00581268" w:rsidRPr="00581268" w:rsidRDefault="00581268" w:rsidP="00581268">
            <w:pPr>
              <w:pStyle w:val="Default"/>
              <w:jc w:val="both"/>
              <w:rPr>
                <w:rFonts w:asciiTheme="minorHAnsi" w:hAnsiTheme="minorHAnsi"/>
                <w:sz w:val="22"/>
                <w:szCs w:val="22"/>
              </w:rPr>
            </w:pPr>
          </w:p>
          <w:p w14:paraId="7BFC74A8" w14:textId="54D88001" w:rsid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To keep up to date with current trends and issues in the health and fitn</w:t>
            </w:r>
            <w:r w:rsidR="001A54E3">
              <w:rPr>
                <w:rFonts w:asciiTheme="minorHAnsi" w:hAnsiTheme="minorHAnsi"/>
                <w:sz w:val="22"/>
                <w:szCs w:val="22"/>
              </w:rPr>
              <w:t>ess industry.</w:t>
            </w:r>
          </w:p>
          <w:p w14:paraId="10B386B9" w14:textId="77777777" w:rsidR="001A54E3" w:rsidRPr="00581268" w:rsidRDefault="001A54E3" w:rsidP="00581268">
            <w:pPr>
              <w:pStyle w:val="Default"/>
              <w:jc w:val="both"/>
              <w:rPr>
                <w:rFonts w:asciiTheme="minorHAnsi" w:hAnsiTheme="minorHAnsi"/>
                <w:sz w:val="22"/>
                <w:szCs w:val="22"/>
              </w:rPr>
            </w:pPr>
          </w:p>
          <w:p w14:paraId="1F144BD7"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attend and contribute to departmental meetings. </w:t>
            </w:r>
          </w:p>
          <w:p w14:paraId="1C8A2475" w14:textId="77777777" w:rsidR="00581268" w:rsidRPr="00581268" w:rsidRDefault="00581268" w:rsidP="00581268">
            <w:pPr>
              <w:pStyle w:val="Default"/>
              <w:jc w:val="both"/>
              <w:rPr>
                <w:rFonts w:asciiTheme="minorHAnsi" w:hAnsiTheme="minorHAnsi"/>
                <w:sz w:val="22"/>
                <w:szCs w:val="22"/>
              </w:rPr>
            </w:pPr>
          </w:p>
          <w:p w14:paraId="68AE45DA"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Assist in mentoring work experience candidates, internship students and casual members of staff. </w:t>
            </w:r>
          </w:p>
          <w:p w14:paraId="75C509E2" w14:textId="6310146B" w:rsidR="00581268" w:rsidRPr="00581268" w:rsidRDefault="00581268" w:rsidP="00581268">
            <w:pPr>
              <w:tabs>
                <w:tab w:val="left" w:pos="1950"/>
              </w:tabs>
              <w:jc w:val="both"/>
              <w:rPr>
                <w:rFonts w:asciiTheme="minorHAnsi" w:hAnsiTheme="minorHAnsi" w:cs="Calibri"/>
                <w:sz w:val="22"/>
                <w:szCs w:val="22"/>
              </w:rPr>
            </w:pPr>
          </w:p>
        </w:tc>
        <w:tc>
          <w:tcPr>
            <w:tcW w:w="2866" w:type="dxa"/>
            <w:shd w:val="clear" w:color="auto" w:fill="auto"/>
          </w:tcPr>
          <w:p w14:paraId="04B22976" w14:textId="77777777" w:rsidR="00D14410" w:rsidRDefault="00D14410" w:rsidP="001A54E3">
            <w:pPr>
              <w:tabs>
                <w:tab w:val="left" w:pos="1950"/>
              </w:tabs>
              <w:rPr>
                <w:rFonts w:asciiTheme="minorHAnsi" w:hAnsiTheme="minorHAnsi" w:cs="Calibri"/>
                <w:sz w:val="22"/>
                <w:szCs w:val="22"/>
              </w:rPr>
            </w:pPr>
          </w:p>
          <w:p w14:paraId="494F3030" w14:textId="77777777"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Great member feedback through customer comment cards and NPS surveys</w:t>
            </w:r>
          </w:p>
          <w:p w14:paraId="7DF888E9" w14:textId="77777777" w:rsidR="001A54E3" w:rsidRDefault="001A54E3" w:rsidP="001A54E3">
            <w:pPr>
              <w:tabs>
                <w:tab w:val="left" w:pos="1950"/>
              </w:tabs>
              <w:rPr>
                <w:rFonts w:asciiTheme="minorHAnsi" w:hAnsiTheme="minorHAnsi" w:cs="Calibri"/>
                <w:sz w:val="22"/>
                <w:szCs w:val="22"/>
              </w:rPr>
            </w:pPr>
          </w:p>
          <w:p w14:paraId="42A94CED" w14:textId="77777777" w:rsidR="001A54E3" w:rsidRDefault="001A54E3" w:rsidP="001A54E3">
            <w:pPr>
              <w:tabs>
                <w:tab w:val="left" w:pos="1950"/>
              </w:tabs>
              <w:rPr>
                <w:rFonts w:asciiTheme="minorHAnsi" w:hAnsiTheme="minorHAnsi" w:cs="Calibri"/>
                <w:sz w:val="22"/>
                <w:szCs w:val="22"/>
              </w:rPr>
            </w:pPr>
          </w:p>
          <w:p w14:paraId="73F90AB8" w14:textId="40E98A73"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Minimum 2 members per SMASH class. Taken from gym floor if necessary.</w:t>
            </w:r>
          </w:p>
          <w:p w14:paraId="5A713212" w14:textId="77777777" w:rsidR="001A54E3" w:rsidRDefault="001A54E3" w:rsidP="001A54E3">
            <w:pPr>
              <w:tabs>
                <w:tab w:val="left" w:pos="1950"/>
              </w:tabs>
              <w:rPr>
                <w:rFonts w:asciiTheme="minorHAnsi" w:hAnsiTheme="minorHAnsi" w:cs="Calibri"/>
                <w:sz w:val="22"/>
                <w:szCs w:val="22"/>
              </w:rPr>
            </w:pPr>
          </w:p>
          <w:p w14:paraId="23504206" w14:textId="590192AE"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Delivering tours effectively and signing up members accordingly</w:t>
            </w:r>
          </w:p>
          <w:p w14:paraId="2C650763" w14:textId="77777777" w:rsidR="001A54E3" w:rsidRDefault="001A54E3" w:rsidP="001A54E3">
            <w:pPr>
              <w:tabs>
                <w:tab w:val="left" w:pos="1950"/>
              </w:tabs>
              <w:rPr>
                <w:rFonts w:asciiTheme="minorHAnsi" w:hAnsiTheme="minorHAnsi" w:cs="Calibri"/>
                <w:sz w:val="22"/>
                <w:szCs w:val="22"/>
              </w:rPr>
            </w:pPr>
          </w:p>
          <w:p w14:paraId="37284B3F" w14:textId="77777777" w:rsidR="001A54E3" w:rsidRDefault="001A54E3" w:rsidP="001A54E3">
            <w:pPr>
              <w:tabs>
                <w:tab w:val="left" w:pos="1950"/>
              </w:tabs>
              <w:rPr>
                <w:rFonts w:asciiTheme="minorHAnsi" w:hAnsiTheme="minorHAnsi" w:cs="Calibri"/>
                <w:sz w:val="22"/>
                <w:szCs w:val="22"/>
              </w:rPr>
            </w:pPr>
          </w:p>
          <w:p w14:paraId="1FDB830F" w14:textId="77777777" w:rsidR="001A54E3" w:rsidRDefault="001A54E3" w:rsidP="001A54E3">
            <w:pPr>
              <w:tabs>
                <w:tab w:val="left" w:pos="1950"/>
              </w:tabs>
              <w:rPr>
                <w:rFonts w:asciiTheme="minorHAnsi" w:hAnsiTheme="minorHAnsi" w:cs="Calibri"/>
                <w:sz w:val="22"/>
                <w:szCs w:val="22"/>
              </w:rPr>
            </w:pPr>
          </w:p>
          <w:p w14:paraId="433FA1C1" w14:textId="77777777" w:rsidR="001A54E3" w:rsidRDefault="001A54E3" w:rsidP="001A54E3">
            <w:pPr>
              <w:tabs>
                <w:tab w:val="left" w:pos="1950"/>
              </w:tabs>
              <w:rPr>
                <w:rFonts w:asciiTheme="minorHAnsi" w:hAnsiTheme="minorHAnsi" w:cs="Calibri"/>
                <w:sz w:val="22"/>
                <w:szCs w:val="22"/>
              </w:rPr>
            </w:pPr>
          </w:p>
          <w:p w14:paraId="7B2D31A4" w14:textId="295045C4"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 xml:space="preserve">Use of </w:t>
            </w:r>
            <w:proofErr w:type="spellStart"/>
            <w:r>
              <w:rPr>
                <w:rFonts w:asciiTheme="minorHAnsi" w:hAnsiTheme="minorHAnsi" w:cs="Calibri"/>
                <w:sz w:val="22"/>
                <w:szCs w:val="22"/>
              </w:rPr>
              <w:t>NetPulse</w:t>
            </w:r>
            <w:proofErr w:type="spellEnd"/>
            <w:r>
              <w:rPr>
                <w:rFonts w:asciiTheme="minorHAnsi" w:hAnsiTheme="minorHAnsi" w:cs="Calibri"/>
                <w:sz w:val="22"/>
                <w:szCs w:val="22"/>
              </w:rPr>
              <w:t xml:space="preserve"> to track member usage. Call and book in members not completing journey.</w:t>
            </w:r>
          </w:p>
          <w:p w14:paraId="07913118" w14:textId="3EA8F24B"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Produce monthly invoice sheet showing PT sessions signed and delivered.</w:t>
            </w:r>
          </w:p>
          <w:p w14:paraId="0E2F10EC" w14:textId="77777777" w:rsidR="001A54E3" w:rsidRDefault="001A54E3" w:rsidP="001A54E3">
            <w:pPr>
              <w:tabs>
                <w:tab w:val="left" w:pos="1950"/>
              </w:tabs>
              <w:rPr>
                <w:rFonts w:asciiTheme="minorHAnsi" w:hAnsiTheme="minorHAnsi" w:cs="Calibri"/>
                <w:sz w:val="22"/>
                <w:szCs w:val="22"/>
              </w:rPr>
            </w:pPr>
          </w:p>
          <w:p w14:paraId="726408CD" w14:textId="77777777" w:rsidR="001A54E3" w:rsidRDefault="001A54E3" w:rsidP="001A54E3">
            <w:pPr>
              <w:tabs>
                <w:tab w:val="left" w:pos="1950"/>
              </w:tabs>
              <w:rPr>
                <w:rFonts w:asciiTheme="minorHAnsi" w:hAnsiTheme="minorHAnsi" w:cs="Calibri"/>
                <w:sz w:val="22"/>
                <w:szCs w:val="22"/>
              </w:rPr>
            </w:pPr>
          </w:p>
          <w:p w14:paraId="7B57E6D8" w14:textId="77777777"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Completion of daily check sheets and monitoring of gym etiquette</w:t>
            </w:r>
          </w:p>
          <w:p w14:paraId="763FE639" w14:textId="77777777" w:rsidR="001A54E3" w:rsidRDefault="001A54E3" w:rsidP="001A54E3">
            <w:pPr>
              <w:tabs>
                <w:tab w:val="left" w:pos="1950"/>
              </w:tabs>
              <w:rPr>
                <w:rFonts w:asciiTheme="minorHAnsi" w:hAnsiTheme="minorHAnsi" w:cs="Calibri"/>
                <w:sz w:val="22"/>
                <w:szCs w:val="22"/>
              </w:rPr>
            </w:pPr>
          </w:p>
          <w:p w14:paraId="0C701F5B" w14:textId="77777777" w:rsidR="001A54E3" w:rsidRDefault="001A54E3" w:rsidP="001A54E3">
            <w:pPr>
              <w:tabs>
                <w:tab w:val="left" w:pos="1950"/>
              </w:tabs>
              <w:rPr>
                <w:rFonts w:asciiTheme="minorHAnsi" w:hAnsiTheme="minorHAnsi" w:cs="Calibri"/>
                <w:sz w:val="22"/>
                <w:szCs w:val="22"/>
              </w:rPr>
            </w:pPr>
          </w:p>
          <w:p w14:paraId="446FA945" w14:textId="77777777" w:rsidR="001A54E3" w:rsidRDefault="001A54E3" w:rsidP="001A54E3">
            <w:pPr>
              <w:tabs>
                <w:tab w:val="left" w:pos="1950"/>
              </w:tabs>
              <w:rPr>
                <w:rFonts w:asciiTheme="minorHAnsi" w:hAnsiTheme="minorHAnsi" w:cs="Calibri"/>
                <w:sz w:val="22"/>
                <w:szCs w:val="22"/>
              </w:rPr>
            </w:pPr>
          </w:p>
          <w:p w14:paraId="0ABD9349" w14:textId="77777777" w:rsidR="001A54E3" w:rsidRDefault="001A54E3" w:rsidP="001A54E3">
            <w:pPr>
              <w:tabs>
                <w:tab w:val="left" w:pos="1950"/>
              </w:tabs>
              <w:rPr>
                <w:rFonts w:asciiTheme="minorHAnsi" w:hAnsiTheme="minorHAnsi" w:cs="Calibri"/>
                <w:sz w:val="22"/>
                <w:szCs w:val="22"/>
              </w:rPr>
            </w:pPr>
          </w:p>
          <w:p w14:paraId="25C81B7B" w14:textId="77777777" w:rsidR="001A54E3" w:rsidRDefault="001A54E3" w:rsidP="001A54E3">
            <w:pPr>
              <w:tabs>
                <w:tab w:val="left" w:pos="1950"/>
              </w:tabs>
              <w:rPr>
                <w:rFonts w:asciiTheme="minorHAnsi" w:hAnsiTheme="minorHAnsi" w:cs="Calibri"/>
                <w:sz w:val="22"/>
                <w:szCs w:val="22"/>
              </w:rPr>
            </w:pPr>
          </w:p>
          <w:p w14:paraId="08D30DDC" w14:textId="77777777" w:rsidR="001A54E3" w:rsidRDefault="001A54E3" w:rsidP="001A54E3">
            <w:pPr>
              <w:tabs>
                <w:tab w:val="left" w:pos="1950"/>
              </w:tabs>
              <w:rPr>
                <w:rFonts w:asciiTheme="minorHAnsi" w:hAnsiTheme="minorHAnsi" w:cs="Calibri"/>
                <w:sz w:val="22"/>
                <w:szCs w:val="22"/>
              </w:rPr>
            </w:pPr>
          </w:p>
          <w:p w14:paraId="23C77209" w14:textId="77777777" w:rsidR="001A54E3" w:rsidRDefault="001A54E3" w:rsidP="001A54E3">
            <w:pPr>
              <w:tabs>
                <w:tab w:val="left" w:pos="1950"/>
              </w:tabs>
              <w:rPr>
                <w:rFonts w:asciiTheme="minorHAnsi" w:hAnsiTheme="minorHAnsi" w:cs="Calibri"/>
                <w:sz w:val="22"/>
                <w:szCs w:val="22"/>
              </w:rPr>
            </w:pPr>
          </w:p>
          <w:p w14:paraId="06BC2027" w14:textId="77777777"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Producing ideas and templates at monthly meetings</w:t>
            </w:r>
          </w:p>
          <w:p w14:paraId="7A2A2619" w14:textId="77777777" w:rsidR="001A54E3" w:rsidRDefault="001A54E3" w:rsidP="001A54E3">
            <w:pPr>
              <w:tabs>
                <w:tab w:val="left" w:pos="1950"/>
              </w:tabs>
              <w:rPr>
                <w:rFonts w:asciiTheme="minorHAnsi" w:hAnsiTheme="minorHAnsi" w:cs="Calibri"/>
                <w:sz w:val="22"/>
                <w:szCs w:val="22"/>
              </w:rPr>
            </w:pPr>
          </w:p>
          <w:p w14:paraId="3E04742F" w14:textId="77777777" w:rsidR="001A54E3" w:rsidRDefault="001A54E3" w:rsidP="001A54E3">
            <w:pPr>
              <w:tabs>
                <w:tab w:val="left" w:pos="1950"/>
              </w:tabs>
              <w:rPr>
                <w:rFonts w:asciiTheme="minorHAnsi" w:hAnsiTheme="minorHAnsi" w:cs="Calibri"/>
                <w:sz w:val="22"/>
                <w:szCs w:val="22"/>
              </w:rPr>
            </w:pPr>
          </w:p>
          <w:p w14:paraId="4BEA0684" w14:textId="77777777" w:rsidR="001A54E3" w:rsidRDefault="001A54E3" w:rsidP="001A54E3">
            <w:pPr>
              <w:tabs>
                <w:tab w:val="left" w:pos="1950"/>
              </w:tabs>
              <w:rPr>
                <w:rFonts w:asciiTheme="minorHAnsi" w:hAnsiTheme="minorHAnsi" w:cs="Calibri"/>
                <w:sz w:val="22"/>
                <w:szCs w:val="22"/>
              </w:rPr>
            </w:pPr>
          </w:p>
          <w:p w14:paraId="28F3121A" w14:textId="77777777" w:rsidR="001A54E3" w:rsidRDefault="001A54E3" w:rsidP="001A54E3">
            <w:pPr>
              <w:tabs>
                <w:tab w:val="left" w:pos="1950"/>
              </w:tabs>
              <w:rPr>
                <w:rFonts w:asciiTheme="minorHAnsi" w:hAnsiTheme="minorHAnsi" w:cs="Calibri"/>
                <w:sz w:val="22"/>
                <w:szCs w:val="22"/>
              </w:rPr>
            </w:pPr>
            <w:r>
              <w:rPr>
                <w:rFonts w:asciiTheme="minorHAnsi" w:hAnsiTheme="minorHAnsi" w:cs="Calibri"/>
                <w:sz w:val="22"/>
                <w:szCs w:val="22"/>
              </w:rPr>
              <w:t xml:space="preserve">Register members on </w:t>
            </w:r>
            <w:proofErr w:type="spellStart"/>
            <w:r>
              <w:rPr>
                <w:rFonts w:asciiTheme="minorHAnsi" w:hAnsiTheme="minorHAnsi" w:cs="Calibri"/>
                <w:sz w:val="22"/>
                <w:szCs w:val="22"/>
              </w:rPr>
              <w:t>BodiTrax</w:t>
            </w:r>
            <w:proofErr w:type="spellEnd"/>
          </w:p>
          <w:p w14:paraId="100A31C3" w14:textId="77777777" w:rsidR="001A54E3" w:rsidRDefault="001A54E3" w:rsidP="001A54E3">
            <w:pPr>
              <w:tabs>
                <w:tab w:val="left" w:pos="1950"/>
              </w:tabs>
              <w:rPr>
                <w:rFonts w:asciiTheme="minorHAnsi" w:hAnsiTheme="minorHAnsi" w:cs="Calibri"/>
                <w:sz w:val="22"/>
                <w:szCs w:val="22"/>
              </w:rPr>
            </w:pPr>
          </w:p>
          <w:p w14:paraId="7223AFCC" w14:textId="77777777" w:rsidR="001A54E3" w:rsidRDefault="001A54E3" w:rsidP="001A54E3">
            <w:pPr>
              <w:tabs>
                <w:tab w:val="left" w:pos="1950"/>
              </w:tabs>
              <w:rPr>
                <w:rFonts w:asciiTheme="minorHAnsi" w:hAnsiTheme="minorHAnsi" w:cs="Calibri"/>
                <w:sz w:val="22"/>
                <w:szCs w:val="22"/>
              </w:rPr>
            </w:pPr>
          </w:p>
          <w:p w14:paraId="5E1C1A85" w14:textId="77777777" w:rsidR="001A54E3" w:rsidRDefault="001A54E3" w:rsidP="001A54E3">
            <w:pPr>
              <w:tabs>
                <w:tab w:val="left" w:pos="1950"/>
              </w:tabs>
              <w:rPr>
                <w:rFonts w:asciiTheme="minorHAnsi" w:hAnsiTheme="minorHAnsi" w:cs="Calibri"/>
                <w:sz w:val="22"/>
                <w:szCs w:val="22"/>
              </w:rPr>
            </w:pPr>
          </w:p>
          <w:p w14:paraId="12C2A9D2" w14:textId="1585BF76" w:rsidR="001A54E3" w:rsidRPr="00581268" w:rsidRDefault="008131F1" w:rsidP="001A54E3">
            <w:pPr>
              <w:tabs>
                <w:tab w:val="left" w:pos="1950"/>
              </w:tabs>
              <w:rPr>
                <w:rFonts w:asciiTheme="minorHAnsi" w:hAnsiTheme="minorHAnsi" w:cs="Calibri"/>
                <w:sz w:val="22"/>
                <w:szCs w:val="22"/>
              </w:rPr>
            </w:pPr>
            <w:r>
              <w:rPr>
                <w:rFonts w:asciiTheme="minorHAnsi" w:hAnsiTheme="minorHAnsi" w:cs="Calibri"/>
                <w:sz w:val="22"/>
                <w:szCs w:val="22"/>
              </w:rPr>
              <w:t>Complete CEC’s given by FM</w:t>
            </w:r>
          </w:p>
        </w:tc>
      </w:tr>
      <w:tr w:rsidR="00564173" w:rsidRPr="00581268" w14:paraId="5B7FB8E2" w14:textId="77777777" w:rsidTr="00E54880">
        <w:tc>
          <w:tcPr>
            <w:tcW w:w="2663" w:type="dxa"/>
            <w:shd w:val="clear" w:color="auto" w:fill="8064A2" w:themeFill="accent4"/>
          </w:tcPr>
          <w:p w14:paraId="2B794B29" w14:textId="681524BB" w:rsidR="002D0DC9" w:rsidRPr="00581268" w:rsidRDefault="002D0DC9" w:rsidP="00D903C7">
            <w:pPr>
              <w:tabs>
                <w:tab w:val="left" w:pos="2085"/>
                <w:tab w:val="left" w:pos="11340"/>
              </w:tabs>
              <w:rPr>
                <w:rFonts w:asciiTheme="minorHAnsi" w:hAnsiTheme="minorHAnsi" w:cs="Tahoma"/>
                <w:sz w:val="22"/>
                <w:szCs w:val="22"/>
              </w:rPr>
            </w:pPr>
          </w:p>
          <w:p w14:paraId="3097E1A4" w14:textId="67452B13" w:rsidR="00581268" w:rsidRPr="00581268" w:rsidRDefault="00581268" w:rsidP="00D903C7">
            <w:pPr>
              <w:tabs>
                <w:tab w:val="left" w:pos="2085"/>
                <w:tab w:val="left" w:pos="11340"/>
              </w:tabs>
              <w:rPr>
                <w:rFonts w:asciiTheme="minorHAnsi" w:hAnsiTheme="minorHAnsi" w:cs="Tahoma"/>
                <w:sz w:val="22"/>
                <w:szCs w:val="22"/>
              </w:rPr>
            </w:pPr>
            <w:r w:rsidRPr="00581268">
              <w:rPr>
                <w:rFonts w:asciiTheme="minorHAnsi" w:hAnsiTheme="minorHAnsi" w:cs="Tahoma"/>
                <w:sz w:val="22"/>
                <w:szCs w:val="22"/>
              </w:rPr>
              <w:t>Facilities, maintenance and cleaning</w:t>
            </w:r>
          </w:p>
        </w:tc>
        <w:tc>
          <w:tcPr>
            <w:tcW w:w="4252" w:type="dxa"/>
            <w:shd w:val="clear" w:color="auto" w:fill="auto"/>
          </w:tcPr>
          <w:p w14:paraId="6392672B" w14:textId="77777777" w:rsidR="00D903C7" w:rsidRPr="00581268" w:rsidRDefault="00D903C7" w:rsidP="00581268">
            <w:pPr>
              <w:ind w:left="360"/>
              <w:jc w:val="both"/>
              <w:rPr>
                <w:rFonts w:asciiTheme="minorHAnsi" w:hAnsiTheme="minorHAnsi" w:cs="Tahoma"/>
                <w:sz w:val="22"/>
                <w:szCs w:val="22"/>
              </w:rPr>
            </w:pPr>
          </w:p>
          <w:p w14:paraId="028CD2B6" w14:textId="77777777" w:rsidR="00581268" w:rsidRDefault="00581268" w:rsidP="00581268">
            <w:pPr>
              <w:pStyle w:val="Default"/>
              <w:jc w:val="both"/>
              <w:rPr>
                <w:rFonts w:asciiTheme="minorHAnsi" w:hAnsiTheme="minorHAnsi"/>
                <w:sz w:val="22"/>
                <w:szCs w:val="22"/>
              </w:rPr>
            </w:pPr>
            <w:r w:rsidRPr="00581268">
              <w:rPr>
                <w:rFonts w:asciiTheme="minorHAnsi" w:hAnsiTheme="minorHAnsi"/>
                <w:color w:val="auto"/>
                <w:sz w:val="22"/>
                <w:szCs w:val="22"/>
              </w:rPr>
              <w:t xml:space="preserve">To ensure the gym is a safe, clean and </w:t>
            </w:r>
            <w:r w:rsidRPr="00581268">
              <w:rPr>
                <w:rFonts w:asciiTheme="minorHAnsi" w:hAnsiTheme="minorHAnsi"/>
                <w:sz w:val="22"/>
                <w:szCs w:val="22"/>
              </w:rPr>
              <w:t xml:space="preserve">welcoming environment for all users throughout the operating hours. </w:t>
            </w:r>
          </w:p>
          <w:p w14:paraId="6B43650C" w14:textId="77777777" w:rsidR="00581268" w:rsidRPr="00581268" w:rsidRDefault="00581268" w:rsidP="00581268">
            <w:pPr>
              <w:pStyle w:val="Default"/>
              <w:jc w:val="both"/>
              <w:rPr>
                <w:rFonts w:asciiTheme="minorHAnsi" w:hAnsiTheme="minorHAnsi"/>
                <w:sz w:val="22"/>
                <w:szCs w:val="22"/>
              </w:rPr>
            </w:pPr>
          </w:p>
          <w:p w14:paraId="6F7C4DC8" w14:textId="77777777" w:rsidR="00581268" w:rsidRDefault="00581268" w:rsidP="00581268">
            <w:pPr>
              <w:pStyle w:val="Default"/>
              <w:jc w:val="both"/>
              <w:rPr>
                <w:rFonts w:asciiTheme="minorHAnsi" w:hAnsiTheme="minorHAnsi"/>
                <w:color w:val="auto"/>
                <w:sz w:val="22"/>
                <w:szCs w:val="22"/>
              </w:rPr>
            </w:pPr>
            <w:r w:rsidRPr="00581268">
              <w:rPr>
                <w:rFonts w:asciiTheme="minorHAnsi" w:hAnsiTheme="minorHAnsi"/>
                <w:color w:val="auto"/>
                <w:sz w:val="22"/>
                <w:szCs w:val="22"/>
              </w:rPr>
              <w:t>To undertake a schedule of daily cleaning as outlined in the NOP.</w:t>
            </w:r>
          </w:p>
          <w:p w14:paraId="13886DAE" w14:textId="77777777" w:rsidR="00581268" w:rsidRPr="00581268" w:rsidRDefault="00581268" w:rsidP="00581268">
            <w:pPr>
              <w:pStyle w:val="Default"/>
              <w:jc w:val="both"/>
              <w:rPr>
                <w:rFonts w:asciiTheme="minorHAnsi" w:hAnsiTheme="minorHAnsi"/>
                <w:color w:val="auto"/>
                <w:sz w:val="22"/>
                <w:szCs w:val="22"/>
              </w:rPr>
            </w:pPr>
          </w:p>
          <w:p w14:paraId="0EC0DE4F"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complete all forms relating to the operating procedures at the required points throughout the day. </w:t>
            </w:r>
          </w:p>
          <w:p w14:paraId="74CFA603" w14:textId="644043A6" w:rsidR="00581268" w:rsidRPr="00581268" w:rsidRDefault="00581268" w:rsidP="00581268">
            <w:pPr>
              <w:pStyle w:val="ListParagraph"/>
              <w:ind w:left="360"/>
              <w:jc w:val="both"/>
              <w:rPr>
                <w:rFonts w:asciiTheme="minorHAnsi" w:hAnsiTheme="minorHAnsi" w:cs="Tahoma"/>
                <w:sz w:val="22"/>
                <w:szCs w:val="22"/>
              </w:rPr>
            </w:pPr>
          </w:p>
        </w:tc>
        <w:tc>
          <w:tcPr>
            <w:tcW w:w="2866" w:type="dxa"/>
            <w:shd w:val="clear" w:color="auto" w:fill="auto"/>
          </w:tcPr>
          <w:p w14:paraId="470EDD52" w14:textId="77777777" w:rsidR="009C79E9" w:rsidRDefault="009C79E9" w:rsidP="00D903C7">
            <w:pPr>
              <w:pStyle w:val="Style1"/>
              <w:ind w:left="360"/>
              <w:rPr>
                <w:rFonts w:asciiTheme="minorHAnsi" w:hAnsiTheme="minorHAnsi" w:cs="Tahoma"/>
                <w:color w:val="000000"/>
                <w:sz w:val="22"/>
                <w:szCs w:val="22"/>
              </w:rPr>
            </w:pPr>
          </w:p>
          <w:p w14:paraId="54CBD3FB" w14:textId="77777777" w:rsidR="008131F1" w:rsidRDefault="008131F1" w:rsidP="008131F1">
            <w:pPr>
              <w:pStyle w:val="Style1"/>
              <w:rPr>
                <w:rFonts w:asciiTheme="minorHAnsi" w:hAnsiTheme="minorHAnsi" w:cs="Tahoma"/>
                <w:color w:val="000000"/>
                <w:sz w:val="22"/>
                <w:szCs w:val="22"/>
              </w:rPr>
            </w:pPr>
            <w:r>
              <w:rPr>
                <w:rFonts w:asciiTheme="minorHAnsi" w:hAnsiTheme="minorHAnsi" w:cs="Tahoma"/>
                <w:color w:val="000000"/>
                <w:sz w:val="22"/>
                <w:szCs w:val="22"/>
              </w:rPr>
              <w:t>Compete and sign daily check sheets</w:t>
            </w:r>
          </w:p>
          <w:p w14:paraId="2A901735" w14:textId="77777777" w:rsidR="008131F1" w:rsidRDefault="008131F1" w:rsidP="008131F1">
            <w:pPr>
              <w:pStyle w:val="Style1"/>
              <w:rPr>
                <w:rFonts w:asciiTheme="minorHAnsi" w:hAnsiTheme="minorHAnsi" w:cs="Tahoma"/>
                <w:color w:val="000000"/>
                <w:sz w:val="22"/>
                <w:szCs w:val="22"/>
              </w:rPr>
            </w:pPr>
          </w:p>
          <w:p w14:paraId="74D7099E" w14:textId="77777777" w:rsidR="008131F1" w:rsidRDefault="008131F1" w:rsidP="008131F1">
            <w:pPr>
              <w:pStyle w:val="Style1"/>
              <w:rPr>
                <w:rFonts w:asciiTheme="minorHAnsi" w:hAnsiTheme="minorHAnsi" w:cs="Tahoma"/>
                <w:color w:val="000000"/>
                <w:sz w:val="22"/>
                <w:szCs w:val="22"/>
              </w:rPr>
            </w:pPr>
          </w:p>
          <w:p w14:paraId="1EFC98D4" w14:textId="7898E988" w:rsidR="008131F1" w:rsidRPr="00581268" w:rsidRDefault="008131F1" w:rsidP="008131F1">
            <w:pPr>
              <w:pStyle w:val="Style1"/>
              <w:rPr>
                <w:rFonts w:asciiTheme="minorHAnsi" w:hAnsiTheme="minorHAnsi" w:cs="Tahoma"/>
                <w:color w:val="000000"/>
                <w:sz w:val="22"/>
                <w:szCs w:val="22"/>
              </w:rPr>
            </w:pPr>
            <w:r>
              <w:rPr>
                <w:rFonts w:asciiTheme="minorHAnsi" w:hAnsiTheme="minorHAnsi" w:cs="Tahoma"/>
                <w:color w:val="000000"/>
                <w:sz w:val="22"/>
                <w:szCs w:val="22"/>
              </w:rPr>
              <w:t>Complete and sign cleaning checklist</w:t>
            </w:r>
          </w:p>
        </w:tc>
      </w:tr>
      <w:tr w:rsidR="005B3093" w:rsidRPr="00581268" w14:paraId="2D4B84BE" w14:textId="77777777" w:rsidTr="00E54880">
        <w:tc>
          <w:tcPr>
            <w:tcW w:w="2663" w:type="dxa"/>
            <w:shd w:val="clear" w:color="auto" w:fill="8064A2" w:themeFill="accent4"/>
          </w:tcPr>
          <w:p w14:paraId="32B14150" w14:textId="77777777" w:rsidR="002D0DC9" w:rsidRPr="00581268" w:rsidRDefault="002D0DC9" w:rsidP="00D903C7">
            <w:pPr>
              <w:tabs>
                <w:tab w:val="left" w:pos="2085"/>
                <w:tab w:val="left" w:pos="11340"/>
              </w:tabs>
              <w:rPr>
                <w:rFonts w:asciiTheme="minorHAnsi" w:hAnsiTheme="minorHAnsi" w:cs="Tahoma"/>
                <w:sz w:val="22"/>
                <w:szCs w:val="22"/>
              </w:rPr>
            </w:pPr>
          </w:p>
          <w:p w14:paraId="110E30C6" w14:textId="5523764C" w:rsidR="00581268" w:rsidRPr="00581268" w:rsidRDefault="00581268" w:rsidP="00D903C7">
            <w:pPr>
              <w:tabs>
                <w:tab w:val="left" w:pos="2085"/>
                <w:tab w:val="left" w:pos="11340"/>
              </w:tabs>
              <w:rPr>
                <w:rFonts w:asciiTheme="minorHAnsi" w:hAnsiTheme="minorHAnsi" w:cs="Tahoma"/>
                <w:sz w:val="22"/>
                <w:szCs w:val="22"/>
              </w:rPr>
            </w:pPr>
            <w:r w:rsidRPr="00581268">
              <w:rPr>
                <w:rFonts w:asciiTheme="minorHAnsi" w:hAnsiTheme="minorHAnsi" w:cs="Tahoma"/>
                <w:sz w:val="22"/>
                <w:szCs w:val="22"/>
              </w:rPr>
              <w:t>Healthy and safety</w:t>
            </w:r>
          </w:p>
        </w:tc>
        <w:tc>
          <w:tcPr>
            <w:tcW w:w="4252" w:type="dxa"/>
            <w:shd w:val="clear" w:color="auto" w:fill="auto"/>
          </w:tcPr>
          <w:p w14:paraId="4C7E3273" w14:textId="77777777" w:rsidR="00893689" w:rsidRPr="00581268" w:rsidRDefault="00893689" w:rsidP="00581268">
            <w:pPr>
              <w:pStyle w:val="Style1"/>
              <w:ind w:left="360"/>
              <w:jc w:val="both"/>
              <w:rPr>
                <w:rFonts w:asciiTheme="minorHAnsi" w:hAnsiTheme="minorHAnsi" w:cs="Tahoma"/>
                <w:sz w:val="22"/>
                <w:szCs w:val="22"/>
              </w:rPr>
            </w:pPr>
          </w:p>
          <w:p w14:paraId="206254C0"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carry out relevant health and safety checks, audits and reviews within the gym, as stipulated on the normal operating procedures or by a </w:t>
            </w:r>
            <w:r w:rsidRPr="00581268">
              <w:rPr>
                <w:rFonts w:asciiTheme="minorHAnsi" w:hAnsiTheme="minorHAnsi"/>
                <w:color w:val="auto"/>
                <w:sz w:val="22"/>
                <w:szCs w:val="22"/>
              </w:rPr>
              <w:t>senior manager</w:t>
            </w:r>
            <w:r w:rsidRPr="00581268">
              <w:rPr>
                <w:rFonts w:asciiTheme="minorHAnsi" w:hAnsiTheme="minorHAnsi"/>
                <w:sz w:val="22"/>
                <w:szCs w:val="22"/>
              </w:rPr>
              <w:t xml:space="preserve"> at any time. </w:t>
            </w:r>
          </w:p>
          <w:p w14:paraId="6871E1C3" w14:textId="128AE446" w:rsidR="00581268" w:rsidRPr="00581268" w:rsidRDefault="00581268" w:rsidP="00581268">
            <w:pPr>
              <w:pStyle w:val="Style1"/>
              <w:jc w:val="both"/>
              <w:rPr>
                <w:rFonts w:asciiTheme="minorHAnsi" w:hAnsiTheme="minorHAnsi" w:cs="Tahoma"/>
                <w:sz w:val="22"/>
                <w:szCs w:val="22"/>
              </w:rPr>
            </w:pPr>
          </w:p>
        </w:tc>
        <w:tc>
          <w:tcPr>
            <w:tcW w:w="2866" w:type="dxa"/>
            <w:shd w:val="clear" w:color="auto" w:fill="auto"/>
          </w:tcPr>
          <w:p w14:paraId="73EEDAC4" w14:textId="28A6BCC7" w:rsidR="00C37619" w:rsidRPr="00581268" w:rsidRDefault="00C37619" w:rsidP="00D903C7">
            <w:pPr>
              <w:pStyle w:val="Style1"/>
              <w:ind w:left="360"/>
              <w:jc w:val="both"/>
              <w:rPr>
                <w:rFonts w:asciiTheme="minorHAnsi" w:hAnsiTheme="minorHAnsi" w:cs="Tahoma"/>
                <w:sz w:val="22"/>
                <w:szCs w:val="22"/>
              </w:rPr>
            </w:pPr>
          </w:p>
        </w:tc>
      </w:tr>
      <w:tr w:rsidR="00BE165E" w:rsidRPr="00581268" w14:paraId="4E62A0DE" w14:textId="77777777" w:rsidTr="00E54880">
        <w:tc>
          <w:tcPr>
            <w:tcW w:w="2663" w:type="dxa"/>
            <w:shd w:val="clear" w:color="auto" w:fill="8064A2" w:themeFill="accent4"/>
          </w:tcPr>
          <w:p w14:paraId="0958FFCA" w14:textId="77777777" w:rsidR="002D0DC9" w:rsidRPr="00581268" w:rsidRDefault="002D0DC9" w:rsidP="00D903C7">
            <w:pPr>
              <w:tabs>
                <w:tab w:val="left" w:pos="2085"/>
                <w:tab w:val="left" w:pos="11340"/>
              </w:tabs>
              <w:rPr>
                <w:rFonts w:asciiTheme="minorHAnsi" w:hAnsiTheme="minorHAnsi" w:cs="Tahoma"/>
                <w:sz w:val="22"/>
                <w:szCs w:val="22"/>
              </w:rPr>
            </w:pPr>
          </w:p>
          <w:p w14:paraId="6F474D54" w14:textId="36599A83" w:rsidR="00581268" w:rsidRPr="00581268" w:rsidRDefault="00581268" w:rsidP="00D903C7">
            <w:pPr>
              <w:tabs>
                <w:tab w:val="left" w:pos="2085"/>
                <w:tab w:val="left" w:pos="11340"/>
              </w:tabs>
              <w:rPr>
                <w:rFonts w:asciiTheme="minorHAnsi" w:hAnsiTheme="minorHAnsi" w:cs="Tahoma"/>
                <w:sz w:val="22"/>
                <w:szCs w:val="22"/>
              </w:rPr>
            </w:pPr>
            <w:r w:rsidRPr="00581268">
              <w:rPr>
                <w:rFonts w:asciiTheme="minorHAnsi" w:hAnsiTheme="minorHAnsi" w:cs="Tahoma"/>
                <w:sz w:val="22"/>
                <w:szCs w:val="22"/>
              </w:rPr>
              <w:t>Systems and administration</w:t>
            </w:r>
          </w:p>
        </w:tc>
        <w:tc>
          <w:tcPr>
            <w:tcW w:w="4252" w:type="dxa"/>
            <w:shd w:val="clear" w:color="auto" w:fill="auto"/>
          </w:tcPr>
          <w:p w14:paraId="1CD5A1FD" w14:textId="77777777" w:rsidR="00581268" w:rsidRPr="00581268" w:rsidRDefault="00581268" w:rsidP="00581268">
            <w:pPr>
              <w:jc w:val="both"/>
              <w:rPr>
                <w:rFonts w:asciiTheme="minorHAnsi" w:hAnsiTheme="minorHAnsi"/>
                <w:sz w:val="22"/>
                <w:szCs w:val="22"/>
              </w:rPr>
            </w:pPr>
          </w:p>
          <w:p w14:paraId="4AB42E77" w14:textId="291E13BA" w:rsid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carry out </w:t>
            </w:r>
            <w:r w:rsidR="008131F1">
              <w:rPr>
                <w:rFonts w:asciiTheme="minorHAnsi" w:hAnsiTheme="minorHAnsi"/>
                <w:sz w:val="22"/>
                <w:szCs w:val="22"/>
              </w:rPr>
              <w:t>bookings for studio classes.</w:t>
            </w:r>
          </w:p>
          <w:p w14:paraId="1F62ECD1" w14:textId="7D6776F9"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 </w:t>
            </w:r>
          </w:p>
          <w:p w14:paraId="3123DB2E"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carry out bookings for daily appointments on the MRM Plus 2 system. </w:t>
            </w:r>
          </w:p>
          <w:p w14:paraId="1D6E8F45" w14:textId="1A168F60" w:rsidR="00581268" w:rsidRPr="00581268" w:rsidRDefault="00581268" w:rsidP="00581268">
            <w:pPr>
              <w:tabs>
                <w:tab w:val="left" w:pos="1950"/>
              </w:tabs>
              <w:rPr>
                <w:rFonts w:asciiTheme="minorHAnsi" w:hAnsiTheme="minorHAnsi" w:cs="Arial"/>
                <w:sz w:val="22"/>
                <w:szCs w:val="22"/>
              </w:rPr>
            </w:pPr>
          </w:p>
        </w:tc>
        <w:tc>
          <w:tcPr>
            <w:tcW w:w="2866" w:type="dxa"/>
            <w:shd w:val="clear" w:color="auto" w:fill="auto"/>
          </w:tcPr>
          <w:p w14:paraId="01E79314" w14:textId="77777777" w:rsidR="00183761" w:rsidRDefault="00183761" w:rsidP="00D903C7">
            <w:pPr>
              <w:pStyle w:val="ListParagraph"/>
              <w:rPr>
                <w:rFonts w:asciiTheme="minorHAnsi" w:hAnsiTheme="minorHAnsi" w:cs="Tahoma"/>
                <w:sz w:val="22"/>
                <w:szCs w:val="22"/>
              </w:rPr>
            </w:pPr>
          </w:p>
          <w:p w14:paraId="357B185E" w14:textId="706A9541" w:rsidR="008131F1" w:rsidRPr="008131F1" w:rsidRDefault="008131F1" w:rsidP="008131F1">
            <w:pPr>
              <w:rPr>
                <w:rFonts w:asciiTheme="minorHAnsi" w:hAnsiTheme="minorHAnsi" w:cs="Tahoma"/>
                <w:sz w:val="22"/>
                <w:szCs w:val="22"/>
              </w:rPr>
            </w:pPr>
            <w:r>
              <w:rPr>
                <w:rFonts w:asciiTheme="minorHAnsi" w:hAnsiTheme="minorHAnsi" w:cs="Tahoma"/>
                <w:sz w:val="22"/>
                <w:szCs w:val="22"/>
              </w:rPr>
              <w:t>Pass induction checklist proving able use of Plus2</w:t>
            </w:r>
          </w:p>
        </w:tc>
      </w:tr>
      <w:tr w:rsidR="00D903C7" w:rsidRPr="00581268" w14:paraId="34F3384C" w14:textId="77777777" w:rsidTr="00E54880">
        <w:tc>
          <w:tcPr>
            <w:tcW w:w="2663" w:type="dxa"/>
            <w:shd w:val="clear" w:color="auto" w:fill="8064A2" w:themeFill="accent4"/>
          </w:tcPr>
          <w:p w14:paraId="4E27BC22" w14:textId="77777777" w:rsidR="00D903C7" w:rsidRPr="00581268" w:rsidRDefault="00D903C7" w:rsidP="00D903C7">
            <w:pPr>
              <w:tabs>
                <w:tab w:val="left" w:pos="2085"/>
                <w:tab w:val="left" w:pos="11340"/>
              </w:tabs>
              <w:rPr>
                <w:rFonts w:asciiTheme="minorHAnsi" w:hAnsiTheme="minorHAnsi" w:cs="Tahoma"/>
                <w:sz w:val="22"/>
                <w:szCs w:val="22"/>
              </w:rPr>
            </w:pPr>
          </w:p>
          <w:p w14:paraId="21BF490E" w14:textId="6569405D" w:rsidR="00581268" w:rsidRPr="00581268" w:rsidRDefault="00581268" w:rsidP="00D903C7">
            <w:pPr>
              <w:tabs>
                <w:tab w:val="left" w:pos="2085"/>
                <w:tab w:val="left" w:pos="11340"/>
              </w:tabs>
              <w:rPr>
                <w:rFonts w:asciiTheme="minorHAnsi" w:hAnsiTheme="minorHAnsi" w:cs="Tahoma"/>
                <w:sz w:val="22"/>
                <w:szCs w:val="22"/>
              </w:rPr>
            </w:pPr>
            <w:r w:rsidRPr="00581268">
              <w:rPr>
                <w:rFonts w:asciiTheme="minorHAnsi" w:hAnsiTheme="minorHAnsi" w:cs="Tahoma"/>
                <w:sz w:val="22"/>
                <w:szCs w:val="22"/>
              </w:rPr>
              <w:t>Customer care</w:t>
            </w:r>
          </w:p>
        </w:tc>
        <w:tc>
          <w:tcPr>
            <w:tcW w:w="4252" w:type="dxa"/>
            <w:shd w:val="clear" w:color="auto" w:fill="auto"/>
          </w:tcPr>
          <w:p w14:paraId="11D70BBA" w14:textId="77777777" w:rsidR="00D903C7" w:rsidRPr="00581268" w:rsidRDefault="00D903C7" w:rsidP="00581268">
            <w:pPr>
              <w:tabs>
                <w:tab w:val="left" w:pos="1950"/>
              </w:tabs>
              <w:ind w:left="360"/>
              <w:rPr>
                <w:rFonts w:asciiTheme="minorHAnsi" w:hAnsiTheme="minorHAnsi" w:cs="Arial"/>
                <w:sz w:val="22"/>
                <w:szCs w:val="22"/>
              </w:rPr>
            </w:pPr>
          </w:p>
          <w:p w14:paraId="01E98D2E" w14:textId="77777777" w:rsid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Deliver proactive, consistently high customer care at all times to all members. </w:t>
            </w:r>
          </w:p>
          <w:p w14:paraId="42626EC9" w14:textId="77777777" w:rsidR="00581268" w:rsidRPr="00581268" w:rsidRDefault="00581268" w:rsidP="00581268">
            <w:pPr>
              <w:tabs>
                <w:tab w:val="left" w:pos="1950"/>
              </w:tabs>
              <w:rPr>
                <w:rFonts w:asciiTheme="minorHAnsi" w:hAnsiTheme="minorHAnsi" w:cs="Arial"/>
                <w:sz w:val="22"/>
                <w:szCs w:val="22"/>
              </w:rPr>
            </w:pPr>
          </w:p>
        </w:tc>
        <w:tc>
          <w:tcPr>
            <w:tcW w:w="2866" w:type="dxa"/>
            <w:shd w:val="clear" w:color="auto" w:fill="auto"/>
          </w:tcPr>
          <w:p w14:paraId="43ECC6FD" w14:textId="77777777" w:rsidR="00D903C7" w:rsidRDefault="00D903C7" w:rsidP="00D903C7">
            <w:pPr>
              <w:pStyle w:val="ListParagraph"/>
              <w:rPr>
                <w:rFonts w:asciiTheme="minorHAnsi" w:hAnsiTheme="minorHAnsi" w:cs="Tahoma"/>
                <w:sz w:val="22"/>
                <w:szCs w:val="22"/>
              </w:rPr>
            </w:pPr>
          </w:p>
          <w:p w14:paraId="5540E08C" w14:textId="575F3107" w:rsidR="008131F1" w:rsidRPr="008131F1" w:rsidRDefault="008131F1" w:rsidP="008131F1">
            <w:pPr>
              <w:rPr>
                <w:rFonts w:asciiTheme="minorHAnsi" w:hAnsiTheme="minorHAnsi" w:cs="Tahoma"/>
                <w:sz w:val="22"/>
                <w:szCs w:val="22"/>
              </w:rPr>
            </w:pPr>
            <w:r>
              <w:rPr>
                <w:rFonts w:asciiTheme="minorHAnsi" w:hAnsiTheme="minorHAnsi" w:cs="Tahoma"/>
                <w:sz w:val="22"/>
                <w:szCs w:val="22"/>
              </w:rPr>
              <w:t>NPS feedback and spot checks by FM</w:t>
            </w:r>
          </w:p>
        </w:tc>
      </w:tr>
      <w:tr w:rsidR="00D903C7" w:rsidRPr="00581268" w14:paraId="2B219B7E" w14:textId="77777777" w:rsidTr="00E54880">
        <w:tc>
          <w:tcPr>
            <w:tcW w:w="2663" w:type="dxa"/>
            <w:shd w:val="clear" w:color="auto" w:fill="8064A2" w:themeFill="accent4"/>
          </w:tcPr>
          <w:p w14:paraId="735A2FBB" w14:textId="77777777" w:rsidR="00D903C7" w:rsidRPr="00581268" w:rsidRDefault="00D903C7" w:rsidP="00D903C7">
            <w:pPr>
              <w:tabs>
                <w:tab w:val="left" w:pos="2085"/>
                <w:tab w:val="left" w:pos="11340"/>
              </w:tabs>
              <w:rPr>
                <w:rFonts w:asciiTheme="minorHAnsi" w:hAnsiTheme="minorHAnsi" w:cs="Tahoma"/>
                <w:sz w:val="22"/>
                <w:szCs w:val="22"/>
              </w:rPr>
            </w:pPr>
          </w:p>
          <w:p w14:paraId="71C3827D" w14:textId="65E607C0" w:rsidR="00581268" w:rsidRPr="00581268" w:rsidRDefault="00581268" w:rsidP="00D903C7">
            <w:pPr>
              <w:tabs>
                <w:tab w:val="left" w:pos="2085"/>
                <w:tab w:val="left" w:pos="11340"/>
              </w:tabs>
              <w:rPr>
                <w:rFonts w:asciiTheme="minorHAnsi" w:hAnsiTheme="minorHAnsi" w:cs="Tahoma"/>
                <w:sz w:val="22"/>
                <w:szCs w:val="22"/>
              </w:rPr>
            </w:pPr>
            <w:r w:rsidRPr="00581268">
              <w:rPr>
                <w:rFonts w:asciiTheme="minorHAnsi" w:hAnsiTheme="minorHAnsi" w:cs="Tahoma"/>
                <w:sz w:val="22"/>
                <w:szCs w:val="22"/>
              </w:rPr>
              <w:t>General duties</w:t>
            </w:r>
          </w:p>
        </w:tc>
        <w:tc>
          <w:tcPr>
            <w:tcW w:w="4252" w:type="dxa"/>
            <w:shd w:val="clear" w:color="auto" w:fill="auto"/>
          </w:tcPr>
          <w:p w14:paraId="054C364E" w14:textId="77777777" w:rsidR="00581268" w:rsidRDefault="00581268" w:rsidP="00581268">
            <w:pPr>
              <w:pStyle w:val="Default"/>
              <w:ind w:left="360"/>
              <w:jc w:val="both"/>
              <w:rPr>
                <w:rFonts w:asciiTheme="minorHAnsi" w:hAnsiTheme="minorHAnsi"/>
                <w:sz w:val="22"/>
                <w:szCs w:val="22"/>
              </w:rPr>
            </w:pPr>
          </w:p>
          <w:p w14:paraId="385D0998" w14:textId="77777777" w:rsid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To contribute positively to the development of the business through attendance at team meetings and input into business development. </w:t>
            </w:r>
          </w:p>
          <w:p w14:paraId="57CC0DF3" w14:textId="77777777" w:rsidR="00581268" w:rsidRPr="00581268" w:rsidRDefault="00581268" w:rsidP="00581268">
            <w:pPr>
              <w:pStyle w:val="Default"/>
              <w:jc w:val="both"/>
              <w:rPr>
                <w:rFonts w:asciiTheme="minorHAnsi" w:hAnsiTheme="minorHAnsi"/>
                <w:sz w:val="22"/>
                <w:szCs w:val="22"/>
              </w:rPr>
            </w:pPr>
          </w:p>
          <w:p w14:paraId="6445CC21" w14:textId="77777777" w:rsidR="00581268" w:rsidRPr="00581268" w:rsidRDefault="00581268" w:rsidP="00581268">
            <w:pPr>
              <w:pStyle w:val="Default"/>
              <w:jc w:val="both"/>
              <w:rPr>
                <w:rFonts w:asciiTheme="minorHAnsi" w:hAnsiTheme="minorHAnsi"/>
                <w:sz w:val="22"/>
                <w:szCs w:val="22"/>
              </w:rPr>
            </w:pPr>
            <w:r w:rsidRPr="00581268">
              <w:rPr>
                <w:rFonts w:asciiTheme="minorHAnsi" w:hAnsiTheme="minorHAnsi"/>
                <w:sz w:val="22"/>
                <w:szCs w:val="22"/>
              </w:rPr>
              <w:t xml:space="preserve">Undertake any areas of responsibility or tasks that the Fitness Manager or member of the Senior Management team may deem appropriate to the level of the post. </w:t>
            </w:r>
          </w:p>
          <w:p w14:paraId="7471EF2A" w14:textId="5CC19A9A" w:rsidR="00581268" w:rsidRPr="00581268" w:rsidRDefault="00581268" w:rsidP="00581268">
            <w:pPr>
              <w:tabs>
                <w:tab w:val="left" w:pos="1072"/>
              </w:tabs>
              <w:rPr>
                <w:rFonts w:asciiTheme="minorHAnsi" w:hAnsiTheme="minorHAnsi" w:cs="Arial"/>
                <w:sz w:val="22"/>
                <w:szCs w:val="22"/>
              </w:rPr>
            </w:pPr>
          </w:p>
        </w:tc>
        <w:tc>
          <w:tcPr>
            <w:tcW w:w="2866" w:type="dxa"/>
            <w:shd w:val="clear" w:color="auto" w:fill="auto"/>
          </w:tcPr>
          <w:p w14:paraId="51F124E7" w14:textId="77777777" w:rsidR="00D903C7" w:rsidRPr="00581268" w:rsidRDefault="00D903C7" w:rsidP="00D903C7">
            <w:pPr>
              <w:pStyle w:val="ListParagraph"/>
              <w:rPr>
                <w:rFonts w:asciiTheme="minorHAnsi" w:hAnsiTheme="minorHAnsi" w:cs="Tahoma"/>
                <w:sz w:val="22"/>
                <w:szCs w:val="22"/>
              </w:rPr>
            </w:pPr>
          </w:p>
        </w:tc>
      </w:tr>
    </w:tbl>
    <w:p w14:paraId="36132B86" w14:textId="2235D089" w:rsidR="00A85F26" w:rsidRPr="00581268" w:rsidRDefault="0034013E" w:rsidP="00F456D8">
      <w:pPr>
        <w:jc w:val="both"/>
        <w:rPr>
          <w:rFonts w:asciiTheme="minorHAnsi" w:hAnsiTheme="minorHAnsi" w:cs="Arial"/>
          <w:b/>
        </w:rPr>
      </w:pPr>
      <w:r w:rsidRPr="00581268">
        <w:rPr>
          <w:rFonts w:asciiTheme="minorHAnsi" w:hAnsiTheme="minorHAnsi" w:cs="Arial"/>
          <w:b/>
        </w:rPr>
        <w:t>OTHER TASKS</w:t>
      </w:r>
    </w:p>
    <w:p w14:paraId="3CE72C17" w14:textId="77777777" w:rsidR="003F2E8F" w:rsidRPr="00581268" w:rsidRDefault="003F2E8F" w:rsidP="000930DD">
      <w:pPr>
        <w:rPr>
          <w:rFonts w:asciiTheme="minorHAnsi" w:hAnsiTheme="minorHAnsi" w:cs="Arial"/>
        </w:rPr>
      </w:pPr>
    </w:p>
    <w:p w14:paraId="095C82D2" w14:textId="77777777" w:rsidR="009F06F6" w:rsidRPr="00581268" w:rsidRDefault="009F06F6" w:rsidP="000930DD">
      <w:pPr>
        <w:rPr>
          <w:rFonts w:asciiTheme="minorHAnsi" w:hAnsiTheme="minorHAnsi" w:cs="Arial"/>
          <w:sz w:val="20"/>
          <w:szCs w:val="20"/>
        </w:rPr>
      </w:pPr>
      <w:r w:rsidRPr="00581268">
        <w:rPr>
          <w:rFonts w:asciiTheme="minorHAnsi" w:hAnsiTheme="minorHAnsi" w:cs="Arial"/>
          <w:sz w:val="20"/>
          <w:szCs w:val="20"/>
        </w:rPr>
        <w:t xml:space="preserve">To contribute positively to the development of the </w:t>
      </w:r>
      <w:r w:rsidR="005F438B" w:rsidRPr="00581268">
        <w:rPr>
          <w:rFonts w:asciiTheme="minorHAnsi" w:hAnsiTheme="minorHAnsi" w:cs="Arial"/>
          <w:sz w:val="20"/>
          <w:szCs w:val="20"/>
        </w:rPr>
        <w:t xml:space="preserve">wider UH Sport and Sports Village </w:t>
      </w:r>
      <w:r w:rsidRPr="00581268">
        <w:rPr>
          <w:rFonts w:asciiTheme="minorHAnsi" w:hAnsiTheme="minorHAnsi" w:cs="Arial"/>
          <w:sz w:val="20"/>
          <w:szCs w:val="20"/>
        </w:rPr>
        <w:t>business</w:t>
      </w:r>
      <w:r w:rsidR="005F438B" w:rsidRPr="00581268">
        <w:rPr>
          <w:rFonts w:asciiTheme="minorHAnsi" w:hAnsiTheme="minorHAnsi" w:cs="Arial"/>
          <w:sz w:val="20"/>
          <w:szCs w:val="20"/>
        </w:rPr>
        <w:t>.</w:t>
      </w:r>
      <w:r w:rsidRPr="00581268">
        <w:rPr>
          <w:rFonts w:asciiTheme="minorHAnsi" w:hAnsiTheme="minorHAnsi" w:cs="Arial"/>
          <w:sz w:val="20"/>
          <w:szCs w:val="20"/>
        </w:rPr>
        <w:t xml:space="preserve"> </w:t>
      </w:r>
    </w:p>
    <w:p w14:paraId="11EFD439" w14:textId="77777777" w:rsidR="002B3D6D" w:rsidRPr="00581268" w:rsidRDefault="002B3D6D" w:rsidP="000930DD">
      <w:pPr>
        <w:rPr>
          <w:rFonts w:asciiTheme="minorHAnsi" w:hAnsiTheme="minorHAnsi" w:cs="Arial"/>
          <w:b/>
          <w:sz w:val="20"/>
          <w:szCs w:val="20"/>
        </w:rPr>
      </w:pPr>
    </w:p>
    <w:p w14:paraId="084997B4" w14:textId="3FF45FB3" w:rsidR="00183761" w:rsidRPr="00581268" w:rsidRDefault="009F06F6" w:rsidP="000930DD">
      <w:pPr>
        <w:rPr>
          <w:rFonts w:asciiTheme="minorHAnsi" w:hAnsiTheme="minorHAnsi" w:cs="Arial"/>
          <w:sz w:val="20"/>
          <w:szCs w:val="20"/>
        </w:rPr>
      </w:pPr>
      <w:r w:rsidRPr="00581268">
        <w:rPr>
          <w:rFonts w:asciiTheme="minorHAnsi" w:hAnsiTheme="minorHAnsi" w:cs="Arial"/>
          <w:sz w:val="20"/>
          <w:szCs w:val="20"/>
        </w:rPr>
        <w:t xml:space="preserve">Undertake any </w:t>
      </w:r>
      <w:r w:rsidR="005F438B" w:rsidRPr="00581268">
        <w:rPr>
          <w:rFonts w:asciiTheme="minorHAnsi" w:hAnsiTheme="minorHAnsi" w:cs="Arial"/>
          <w:sz w:val="20"/>
          <w:szCs w:val="20"/>
        </w:rPr>
        <w:t xml:space="preserve">tasks or additional </w:t>
      </w:r>
      <w:r w:rsidRPr="00581268">
        <w:rPr>
          <w:rFonts w:asciiTheme="minorHAnsi" w:hAnsiTheme="minorHAnsi" w:cs="Arial"/>
          <w:sz w:val="20"/>
          <w:szCs w:val="20"/>
        </w:rPr>
        <w:t>responsibility</w:t>
      </w:r>
      <w:r w:rsidR="005F438B" w:rsidRPr="00581268">
        <w:rPr>
          <w:rFonts w:asciiTheme="minorHAnsi" w:hAnsiTheme="minorHAnsi" w:cs="Arial"/>
          <w:sz w:val="20"/>
          <w:szCs w:val="20"/>
        </w:rPr>
        <w:t xml:space="preserve"> </w:t>
      </w:r>
      <w:r w:rsidR="00C14B89" w:rsidRPr="00581268">
        <w:rPr>
          <w:rFonts w:asciiTheme="minorHAnsi" w:hAnsiTheme="minorHAnsi" w:cs="Arial"/>
          <w:sz w:val="20"/>
          <w:szCs w:val="20"/>
        </w:rPr>
        <w:t>that the</w:t>
      </w:r>
      <w:r w:rsidR="001C00A5" w:rsidRPr="00581268">
        <w:rPr>
          <w:rFonts w:asciiTheme="minorHAnsi" w:hAnsiTheme="minorHAnsi" w:cs="Arial"/>
          <w:sz w:val="20"/>
          <w:szCs w:val="20"/>
        </w:rPr>
        <w:t xml:space="preserve"> </w:t>
      </w:r>
      <w:r w:rsidR="000930DD" w:rsidRPr="00581268">
        <w:rPr>
          <w:rFonts w:asciiTheme="minorHAnsi" w:hAnsiTheme="minorHAnsi" w:cs="Arial"/>
          <w:sz w:val="20"/>
          <w:szCs w:val="20"/>
        </w:rPr>
        <w:t>Director of Sport</w:t>
      </w:r>
      <w:r w:rsidR="001C00A5" w:rsidRPr="00581268">
        <w:rPr>
          <w:rFonts w:asciiTheme="minorHAnsi" w:hAnsiTheme="minorHAnsi" w:cs="Arial"/>
          <w:sz w:val="20"/>
          <w:szCs w:val="20"/>
        </w:rPr>
        <w:t xml:space="preserve"> </w:t>
      </w:r>
      <w:r w:rsidRPr="00581268">
        <w:rPr>
          <w:rFonts w:asciiTheme="minorHAnsi" w:hAnsiTheme="minorHAnsi" w:cs="Arial"/>
          <w:sz w:val="20"/>
          <w:szCs w:val="20"/>
        </w:rPr>
        <w:t>may deem appro</w:t>
      </w:r>
      <w:r w:rsidR="00916960" w:rsidRPr="00581268">
        <w:rPr>
          <w:rFonts w:asciiTheme="minorHAnsi" w:hAnsiTheme="minorHAnsi" w:cs="Arial"/>
          <w:sz w:val="20"/>
          <w:szCs w:val="20"/>
        </w:rPr>
        <w:t>priate to the level of the post.</w:t>
      </w:r>
    </w:p>
    <w:p w14:paraId="0A4D85EC" w14:textId="77777777" w:rsidR="00183761" w:rsidRPr="00581268" w:rsidRDefault="00183761" w:rsidP="00F456D8">
      <w:pPr>
        <w:jc w:val="both"/>
        <w:rPr>
          <w:rFonts w:asciiTheme="minorHAnsi" w:hAnsiTheme="minorHAnsi" w:cs="Arial"/>
          <w:b/>
        </w:rPr>
      </w:pPr>
    </w:p>
    <w:p w14:paraId="76E16B3C" w14:textId="309D694E" w:rsidR="00AE1A6A" w:rsidRPr="00581268" w:rsidRDefault="0034013E" w:rsidP="00F456D8">
      <w:pPr>
        <w:jc w:val="both"/>
        <w:rPr>
          <w:rFonts w:asciiTheme="minorHAnsi" w:hAnsiTheme="minorHAnsi" w:cs="Arial"/>
          <w:b/>
        </w:rPr>
      </w:pPr>
      <w:r w:rsidRPr="00581268">
        <w:rPr>
          <w:rFonts w:asciiTheme="minorHAnsi" w:hAnsiTheme="minorHAnsi" w:cs="Arial"/>
          <w:b/>
        </w:rPr>
        <w:t>SUPERVISION RECEIVED</w:t>
      </w:r>
    </w:p>
    <w:p w14:paraId="40DBC83F" w14:textId="77777777" w:rsidR="00F37F38" w:rsidRPr="00581268" w:rsidRDefault="00F37F38" w:rsidP="00F456D8">
      <w:pPr>
        <w:jc w:val="both"/>
        <w:rPr>
          <w:rFonts w:asciiTheme="minorHAnsi" w:hAnsiTheme="minorHAnsi" w:cs="Arial"/>
          <w:b/>
        </w:rPr>
      </w:pPr>
    </w:p>
    <w:p w14:paraId="2D834495" w14:textId="3C3ED8D2" w:rsidR="0038432F" w:rsidRPr="00581268" w:rsidRDefault="0011077D" w:rsidP="00F456D8">
      <w:pPr>
        <w:jc w:val="both"/>
        <w:rPr>
          <w:rFonts w:asciiTheme="minorHAnsi" w:hAnsiTheme="minorHAnsi" w:cs="Arial"/>
          <w:sz w:val="20"/>
          <w:szCs w:val="20"/>
        </w:rPr>
      </w:pPr>
      <w:r w:rsidRPr="00581268">
        <w:rPr>
          <w:rFonts w:asciiTheme="minorHAnsi" w:hAnsiTheme="minorHAnsi" w:cs="Arial"/>
          <w:sz w:val="20"/>
          <w:szCs w:val="20"/>
        </w:rPr>
        <w:lastRenderedPageBreak/>
        <w:t xml:space="preserve">The </w:t>
      </w:r>
      <w:r w:rsidR="00581268" w:rsidRPr="00581268">
        <w:rPr>
          <w:rFonts w:asciiTheme="minorHAnsi" w:hAnsiTheme="minorHAnsi" w:cs="Arial"/>
          <w:sz w:val="20"/>
          <w:szCs w:val="20"/>
        </w:rPr>
        <w:t xml:space="preserve">Health and Fitness Coach </w:t>
      </w:r>
      <w:r w:rsidRPr="00581268">
        <w:rPr>
          <w:rFonts w:asciiTheme="minorHAnsi" w:hAnsiTheme="minorHAnsi" w:cs="Arial"/>
          <w:sz w:val="20"/>
          <w:szCs w:val="20"/>
        </w:rPr>
        <w:t xml:space="preserve">will </w:t>
      </w:r>
      <w:r w:rsidR="00581268" w:rsidRPr="00581268">
        <w:rPr>
          <w:rFonts w:asciiTheme="minorHAnsi" w:hAnsiTheme="minorHAnsi" w:cs="Arial"/>
          <w:sz w:val="20"/>
          <w:szCs w:val="20"/>
        </w:rPr>
        <w:t xml:space="preserve">report to the Fitness Manager, </w:t>
      </w:r>
      <w:r w:rsidR="004B65E6" w:rsidRPr="00581268">
        <w:rPr>
          <w:rFonts w:asciiTheme="minorHAnsi" w:hAnsiTheme="minorHAnsi" w:cs="Arial"/>
          <w:sz w:val="20"/>
          <w:szCs w:val="20"/>
        </w:rPr>
        <w:t xml:space="preserve">who will provide regular informal meetings and supervision, annual appraisal and reviews. </w:t>
      </w:r>
      <w:r w:rsidR="002B3D6D" w:rsidRPr="00581268">
        <w:rPr>
          <w:rFonts w:asciiTheme="minorHAnsi" w:hAnsiTheme="minorHAnsi" w:cs="Arial"/>
          <w:sz w:val="20"/>
          <w:szCs w:val="20"/>
        </w:rPr>
        <w:t>T</w:t>
      </w:r>
      <w:r w:rsidR="0038432F" w:rsidRPr="00581268">
        <w:rPr>
          <w:rFonts w:asciiTheme="minorHAnsi" w:hAnsiTheme="minorHAnsi" w:cs="Arial"/>
          <w:sz w:val="20"/>
          <w:szCs w:val="20"/>
        </w:rPr>
        <w:t>he level of this post requires the post holder to work under th</w:t>
      </w:r>
      <w:r w:rsidR="00916960" w:rsidRPr="00581268">
        <w:rPr>
          <w:rFonts w:asciiTheme="minorHAnsi" w:hAnsiTheme="minorHAnsi" w:cs="Arial"/>
          <w:sz w:val="20"/>
          <w:szCs w:val="20"/>
        </w:rPr>
        <w:t>eir own initiative</w:t>
      </w:r>
      <w:r w:rsidR="0038432F" w:rsidRPr="00581268">
        <w:rPr>
          <w:rFonts w:asciiTheme="minorHAnsi" w:hAnsiTheme="minorHAnsi" w:cs="Arial"/>
          <w:sz w:val="20"/>
          <w:szCs w:val="20"/>
        </w:rPr>
        <w:t xml:space="preserve">. </w:t>
      </w:r>
    </w:p>
    <w:p w14:paraId="6C7DB485" w14:textId="77777777" w:rsidR="0038432F" w:rsidRPr="00581268" w:rsidRDefault="0038432F" w:rsidP="00F456D8">
      <w:pPr>
        <w:jc w:val="both"/>
        <w:rPr>
          <w:rFonts w:asciiTheme="minorHAnsi" w:hAnsiTheme="minorHAnsi" w:cs="Arial"/>
          <w:b/>
        </w:rPr>
      </w:pPr>
    </w:p>
    <w:p w14:paraId="511A9837" w14:textId="4C54B409" w:rsidR="006103EB" w:rsidRPr="00581268" w:rsidRDefault="0034013E" w:rsidP="00F456D8">
      <w:pPr>
        <w:jc w:val="both"/>
        <w:rPr>
          <w:rFonts w:asciiTheme="minorHAnsi" w:hAnsiTheme="minorHAnsi" w:cs="Arial"/>
          <w:b/>
        </w:rPr>
      </w:pPr>
      <w:r w:rsidRPr="00581268">
        <w:rPr>
          <w:rFonts w:asciiTheme="minorHAnsi" w:hAnsiTheme="minorHAnsi" w:cs="Arial"/>
          <w:b/>
        </w:rPr>
        <w:t>SUPERVISION GIVEN</w:t>
      </w:r>
    </w:p>
    <w:p w14:paraId="37F5DE69" w14:textId="02507BDF" w:rsidR="002B3D6D" w:rsidRPr="00581268" w:rsidRDefault="00916960" w:rsidP="00F456D8">
      <w:pPr>
        <w:jc w:val="both"/>
        <w:rPr>
          <w:rFonts w:asciiTheme="minorHAnsi" w:hAnsiTheme="minorHAnsi" w:cs="Arial"/>
        </w:rPr>
      </w:pPr>
      <w:r w:rsidRPr="00581268">
        <w:rPr>
          <w:rFonts w:asciiTheme="minorHAnsi" w:hAnsiTheme="minorHAnsi" w:cs="Arial"/>
          <w:sz w:val="20"/>
          <w:szCs w:val="20"/>
        </w:rPr>
        <w:t xml:space="preserve">The post holder will directly line </w:t>
      </w:r>
      <w:r w:rsidR="00581268" w:rsidRPr="00581268">
        <w:rPr>
          <w:rFonts w:asciiTheme="minorHAnsi" w:hAnsiTheme="minorHAnsi" w:cs="Arial"/>
          <w:sz w:val="20"/>
          <w:szCs w:val="20"/>
        </w:rPr>
        <w:t xml:space="preserve">manage any work experience placements. </w:t>
      </w:r>
    </w:p>
    <w:p w14:paraId="4BCED7A8" w14:textId="6E6235B0" w:rsidR="004B65E6" w:rsidRPr="00581268" w:rsidRDefault="004B65E6" w:rsidP="00F456D8">
      <w:pPr>
        <w:jc w:val="both"/>
        <w:rPr>
          <w:rFonts w:asciiTheme="minorHAnsi" w:hAnsiTheme="minorHAnsi" w:cs="Arial"/>
        </w:rPr>
      </w:pPr>
    </w:p>
    <w:p w14:paraId="7D44A4D1" w14:textId="77777777" w:rsidR="00B7351A" w:rsidRPr="00581268" w:rsidRDefault="00B7351A" w:rsidP="00F456D8">
      <w:pPr>
        <w:pStyle w:val="Heading2"/>
        <w:jc w:val="both"/>
        <w:rPr>
          <w:rFonts w:asciiTheme="minorHAnsi" w:hAnsiTheme="minorHAnsi" w:cs="Arial"/>
        </w:rPr>
      </w:pPr>
      <w:r w:rsidRPr="00581268">
        <w:rPr>
          <w:rFonts w:asciiTheme="minorHAnsi" w:hAnsiTheme="minorHAnsi" w:cs="Arial"/>
        </w:rPr>
        <w:t>CONTACTS</w:t>
      </w:r>
    </w:p>
    <w:p w14:paraId="4D73E72D" w14:textId="77777777" w:rsidR="00B7351A" w:rsidRPr="00581268" w:rsidRDefault="00B7351A" w:rsidP="00F456D8">
      <w:pPr>
        <w:jc w:val="both"/>
        <w:rPr>
          <w:rFonts w:asciiTheme="minorHAnsi" w:hAnsiTheme="minorHAnsi" w:cs="Arial"/>
          <w:b/>
        </w:rPr>
      </w:pPr>
    </w:p>
    <w:p w14:paraId="72788FEC" w14:textId="77777777" w:rsidR="00B7351A" w:rsidRPr="00581268" w:rsidRDefault="00B7351A" w:rsidP="00F456D8">
      <w:pPr>
        <w:jc w:val="both"/>
        <w:rPr>
          <w:rFonts w:asciiTheme="minorHAnsi" w:hAnsiTheme="minorHAnsi" w:cs="Arial"/>
          <w:sz w:val="20"/>
          <w:szCs w:val="20"/>
        </w:rPr>
      </w:pPr>
      <w:r w:rsidRPr="00581268">
        <w:rPr>
          <w:rFonts w:asciiTheme="minorHAnsi" w:hAnsiTheme="minorHAnsi" w:cs="Arial"/>
          <w:b/>
          <w:sz w:val="20"/>
          <w:szCs w:val="20"/>
        </w:rPr>
        <w:t xml:space="preserve">Internal - </w:t>
      </w:r>
      <w:r w:rsidRPr="00581268">
        <w:rPr>
          <w:rFonts w:asciiTheme="minorHAnsi" w:hAnsiTheme="minorHAnsi" w:cs="Arial"/>
          <w:sz w:val="20"/>
          <w:szCs w:val="20"/>
        </w:rPr>
        <w:t>all</w:t>
      </w:r>
      <w:r w:rsidRPr="00581268">
        <w:rPr>
          <w:rFonts w:asciiTheme="minorHAnsi" w:hAnsiTheme="minorHAnsi" w:cs="Arial"/>
          <w:b/>
          <w:sz w:val="20"/>
          <w:szCs w:val="20"/>
        </w:rPr>
        <w:t xml:space="preserve"> </w:t>
      </w:r>
      <w:r w:rsidRPr="00581268">
        <w:rPr>
          <w:rFonts w:asciiTheme="minorHAnsi" w:hAnsiTheme="minorHAnsi" w:cs="Arial"/>
          <w:sz w:val="20"/>
          <w:szCs w:val="20"/>
        </w:rPr>
        <w:t>customers and potential customers of the Sports Village; staff from different areas within the company; staff within the University including academics, management, support services and subsidiary companies; staff from the PFI partner company (Carillion); other internal suppliers of services.</w:t>
      </w:r>
    </w:p>
    <w:p w14:paraId="16364420" w14:textId="77777777" w:rsidR="00B7351A" w:rsidRPr="00581268" w:rsidRDefault="00B7351A" w:rsidP="00F456D8">
      <w:pPr>
        <w:jc w:val="both"/>
        <w:rPr>
          <w:rFonts w:asciiTheme="minorHAnsi" w:hAnsiTheme="minorHAnsi" w:cs="Arial"/>
          <w:sz w:val="20"/>
          <w:szCs w:val="20"/>
        </w:rPr>
      </w:pPr>
    </w:p>
    <w:p w14:paraId="3AE04EFA" w14:textId="77777777" w:rsidR="00B7351A" w:rsidRPr="00581268" w:rsidRDefault="00B7351A" w:rsidP="00F456D8">
      <w:pPr>
        <w:jc w:val="both"/>
        <w:rPr>
          <w:rFonts w:asciiTheme="minorHAnsi" w:hAnsiTheme="minorHAnsi" w:cs="Arial"/>
          <w:sz w:val="20"/>
          <w:szCs w:val="20"/>
        </w:rPr>
      </w:pPr>
      <w:r w:rsidRPr="00581268">
        <w:rPr>
          <w:rFonts w:asciiTheme="minorHAnsi" w:hAnsiTheme="minorHAnsi" w:cs="Arial"/>
          <w:b/>
          <w:sz w:val="20"/>
          <w:szCs w:val="20"/>
        </w:rPr>
        <w:t xml:space="preserve">External - </w:t>
      </w:r>
      <w:r w:rsidRPr="00581268">
        <w:rPr>
          <w:rFonts w:asciiTheme="minorHAnsi" w:hAnsiTheme="minorHAnsi" w:cs="Arial"/>
          <w:sz w:val="20"/>
          <w:szCs w:val="20"/>
        </w:rPr>
        <w:t>Clubs, organisations and individuals who use or could use the facilities and services. Customers from the community, businesses and business organisations, local authorities, including education and leisure services, external agencies and suppliers, professional and amateur sports clubs and organisations, local and national media.</w:t>
      </w:r>
    </w:p>
    <w:p w14:paraId="5661B409" w14:textId="77777777" w:rsidR="00B7351A" w:rsidRPr="00581268" w:rsidRDefault="00B7351A" w:rsidP="00F456D8">
      <w:pPr>
        <w:jc w:val="both"/>
        <w:rPr>
          <w:rFonts w:asciiTheme="minorHAnsi" w:hAnsiTheme="minorHAnsi" w:cs="Arial"/>
        </w:rPr>
      </w:pPr>
    </w:p>
    <w:p w14:paraId="1EF6740E" w14:textId="77777777" w:rsidR="00753579" w:rsidRPr="00581268" w:rsidRDefault="00753579" w:rsidP="00F456D8">
      <w:pPr>
        <w:jc w:val="both"/>
        <w:rPr>
          <w:rFonts w:asciiTheme="minorHAnsi" w:hAnsiTheme="minorHAnsi" w:cs="Arial"/>
          <w:b/>
          <w:u w:val="single"/>
        </w:rPr>
      </w:pPr>
      <w:r w:rsidRPr="00581268">
        <w:rPr>
          <w:rFonts w:asciiTheme="minorHAnsi" w:hAnsiTheme="minorHAnsi" w:cs="Arial"/>
          <w:b/>
          <w:u w:val="single"/>
        </w:rPr>
        <w:t>TERMS AND CONDITIONS OF EMPLOYMENT</w:t>
      </w:r>
    </w:p>
    <w:p w14:paraId="6FCF0AEF" w14:textId="77777777" w:rsidR="00753579" w:rsidRPr="00581268" w:rsidRDefault="00753579" w:rsidP="00F456D8">
      <w:pPr>
        <w:jc w:val="both"/>
        <w:rPr>
          <w:rFonts w:asciiTheme="minorHAnsi" w:hAnsiTheme="minorHAnsi" w:cs="Arial"/>
          <w:b/>
        </w:rPr>
      </w:pPr>
    </w:p>
    <w:p w14:paraId="74E36875" w14:textId="77777777" w:rsidR="00753579" w:rsidRPr="00581268" w:rsidRDefault="00753579" w:rsidP="00F456D8">
      <w:pPr>
        <w:jc w:val="both"/>
        <w:rPr>
          <w:rFonts w:asciiTheme="minorHAnsi" w:hAnsiTheme="minorHAnsi" w:cs="Arial"/>
          <w:b/>
        </w:rPr>
      </w:pPr>
      <w:r w:rsidRPr="00581268">
        <w:rPr>
          <w:rFonts w:asciiTheme="minorHAnsi" w:hAnsiTheme="minorHAnsi" w:cs="Arial"/>
          <w:b/>
        </w:rPr>
        <w:t>Conditions of service</w:t>
      </w:r>
    </w:p>
    <w:p w14:paraId="532B5799" w14:textId="77777777" w:rsidR="00753579" w:rsidRPr="00581268" w:rsidRDefault="00753579" w:rsidP="00F456D8">
      <w:pPr>
        <w:jc w:val="both"/>
        <w:rPr>
          <w:rFonts w:asciiTheme="minorHAnsi" w:hAnsiTheme="minorHAnsi" w:cs="Arial"/>
          <w:b/>
        </w:rPr>
      </w:pPr>
    </w:p>
    <w:p w14:paraId="40CC759A" w14:textId="77777777" w:rsidR="00753579" w:rsidRPr="00581268" w:rsidRDefault="00753579" w:rsidP="00F456D8">
      <w:pPr>
        <w:tabs>
          <w:tab w:val="left" w:pos="720"/>
          <w:tab w:val="left" w:pos="3261"/>
        </w:tabs>
        <w:jc w:val="both"/>
        <w:rPr>
          <w:rFonts w:asciiTheme="minorHAnsi" w:hAnsiTheme="minorHAnsi" w:cs="Arial"/>
          <w:bCs/>
          <w:sz w:val="20"/>
          <w:szCs w:val="20"/>
        </w:rPr>
      </w:pPr>
      <w:r w:rsidRPr="00581268">
        <w:rPr>
          <w:rFonts w:asciiTheme="minorHAnsi" w:hAnsiTheme="minorHAnsi" w:cs="Arial"/>
          <w:bCs/>
          <w:sz w:val="20"/>
          <w:szCs w:val="20"/>
        </w:rPr>
        <w:t xml:space="preserve">Hertfordshire Sports Village and other sports activities within the University of Hertfordshire are managed by Polyfield Property Ltd., which is a wholly owned subsidiary company of the University of Hertfordshire. The terms and conditions of employment are reviewed by the Board of Polyfield Property Ltd.  </w:t>
      </w:r>
    </w:p>
    <w:p w14:paraId="7EC879CC" w14:textId="77777777" w:rsidR="00753579" w:rsidRPr="00581268" w:rsidRDefault="00753579" w:rsidP="00F456D8">
      <w:pPr>
        <w:jc w:val="both"/>
        <w:rPr>
          <w:rFonts w:asciiTheme="minorHAnsi" w:hAnsiTheme="minorHAnsi" w:cs="Arial"/>
          <w:sz w:val="20"/>
          <w:szCs w:val="20"/>
        </w:rPr>
      </w:pPr>
    </w:p>
    <w:p w14:paraId="6BF573AE" w14:textId="77777777" w:rsidR="00753579" w:rsidRPr="00581268" w:rsidRDefault="00753579" w:rsidP="00F456D8">
      <w:pPr>
        <w:tabs>
          <w:tab w:val="left" w:pos="4672"/>
        </w:tabs>
        <w:jc w:val="both"/>
        <w:rPr>
          <w:rFonts w:asciiTheme="minorHAnsi" w:hAnsiTheme="minorHAnsi" w:cs="Arial"/>
          <w:b/>
        </w:rPr>
      </w:pPr>
      <w:r w:rsidRPr="00581268">
        <w:rPr>
          <w:rFonts w:asciiTheme="minorHAnsi" w:hAnsiTheme="minorHAnsi" w:cs="Arial"/>
          <w:b/>
        </w:rPr>
        <w:t>Hours of Work</w:t>
      </w:r>
    </w:p>
    <w:p w14:paraId="4263BBB1" w14:textId="77777777" w:rsidR="00753579" w:rsidRPr="00581268" w:rsidRDefault="00753579" w:rsidP="00F456D8">
      <w:pPr>
        <w:tabs>
          <w:tab w:val="left" w:pos="4672"/>
        </w:tabs>
        <w:jc w:val="both"/>
        <w:rPr>
          <w:rFonts w:asciiTheme="minorHAnsi" w:hAnsiTheme="minorHAnsi" w:cs="Arial"/>
          <w:b/>
        </w:rPr>
      </w:pPr>
    </w:p>
    <w:p w14:paraId="07245B48" w14:textId="43A951EB" w:rsidR="00753579" w:rsidRPr="00581268" w:rsidRDefault="00753579" w:rsidP="00F456D8">
      <w:pPr>
        <w:tabs>
          <w:tab w:val="left" w:pos="4672"/>
        </w:tabs>
        <w:jc w:val="both"/>
        <w:rPr>
          <w:rFonts w:asciiTheme="minorHAnsi" w:hAnsiTheme="minorHAnsi" w:cs="Arial"/>
          <w:sz w:val="20"/>
          <w:szCs w:val="20"/>
        </w:rPr>
      </w:pPr>
      <w:r w:rsidRPr="00581268">
        <w:rPr>
          <w:rFonts w:asciiTheme="minorHAnsi" w:hAnsiTheme="minorHAnsi" w:cs="Arial"/>
          <w:sz w:val="20"/>
          <w:szCs w:val="20"/>
        </w:rPr>
        <w:t>This</w:t>
      </w:r>
      <w:r w:rsidR="00D11D61" w:rsidRPr="00581268">
        <w:rPr>
          <w:rFonts w:asciiTheme="minorHAnsi" w:hAnsiTheme="minorHAnsi" w:cs="Arial"/>
          <w:sz w:val="20"/>
          <w:szCs w:val="20"/>
        </w:rPr>
        <w:t xml:space="preserve"> po</w:t>
      </w:r>
      <w:r w:rsidR="002D0DC9" w:rsidRPr="00581268">
        <w:rPr>
          <w:rFonts w:asciiTheme="minorHAnsi" w:hAnsiTheme="minorHAnsi" w:cs="Arial"/>
          <w:sz w:val="20"/>
          <w:szCs w:val="20"/>
        </w:rPr>
        <w:t>st is a full time position (1.0 FTE) consisting of 40</w:t>
      </w:r>
      <w:r w:rsidRPr="00581268">
        <w:rPr>
          <w:rFonts w:asciiTheme="minorHAnsi" w:hAnsiTheme="minorHAnsi" w:cs="Arial"/>
          <w:sz w:val="20"/>
          <w:szCs w:val="20"/>
        </w:rPr>
        <w:t xml:space="preserve"> hours per week. Actual working hours will vary as per business requirements. This position requires the post </w:t>
      </w:r>
      <w:r w:rsidR="00916960" w:rsidRPr="00581268">
        <w:rPr>
          <w:rFonts w:asciiTheme="minorHAnsi" w:hAnsiTheme="minorHAnsi" w:cs="Arial"/>
          <w:sz w:val="20"/>
          <w:szCs w:val="20"/>
        </w:rPr>
        <w:t>holder to be flexible and when necessary support the staff on shift</w:t>
      </w:r>
      <w:r w:rsidRPr="00581268">
        <w:rPr>
          <w:rFonts w:asciiTheme="minorHAnsi" w:hAnsiTheme="minorHAnsi" w:cs="Arial"/>
          <w:sz w:val="20"/>
          <w:szCs w:val="20"/>
        </w:rPr>
        <w:t>,</w:t>
      </w:r>
      <w:r w:rsidR="00916960" w:rsidRPr="00581268">
        <w:rPr>
          <w:rFonts w:asciiTheme="minorHAnsi" w:hAnsiTheme="minorHAnsi" w:cs="Arial"/>
          <w:sz w:val="20"/>
          <w:szCs w:val="20"/>
        </w:rPr>
        <w:t xml:space="preserve"> at times offering cover,</w:t>
      </w:r>
      <w:r w:rsidRPr="00581268">
        <w:rPr>
          <w:rFonts w:asciiTheme="minorHAnsi" w:hAnsiTheme="minorHAnsi" w:cs="Arial"/>
          <w:sz w:val="20"/>
          <w:szCs w:val="20"/>
        </w:rPr>
        <w:t xml:space="preserve"> which </w:t>
      </w:r>
      <w:r w:rsidR="00916960" w:rsidRPr="00581268">
        <w:rPr>
          <w:rFonts w:asciiTheme="minorHAnsi" w:hAnsiTheme="minorHAnsi" w:cs="Arial"/>
          <w:sz w:val="20"/>
          <w:szCs w:val="20"/>
        </w:rPr>
        <w:t>may</w:t>
      </w:r>
      <w:r w:rsidRPr="00581268">
        <w:rPr>
          <w:rFonts w:asciiTheme="minorHAnsi" w:hAnsiTheme="minorHAnsi" w:cs="Arial"/>
          <w:sz w:val="20"/>
          <w:szCs w:val="20"/>
        </w:rPr>
        <w:t xml:space="preserve"> include </w:t>
      </w:r>
      <w:r w:rsidR="002B3D6D" w:rsidRPr="00581268">
        <w:rPr>
          <w:rFonts w:asciiTheme="minorHAnsi" w:hAnsiTheme="minorHAnsi" w:cs="Arial"/>
          <w:sz w:val="20"/>
          <w:szCs w:val="20"/>
        </w:rPr>
        <w:t xml:space="preserve">early mornings, </w:t>
      </w:r>
      <w:r w:rsidRPr="00581268">
        <w:rPr>
          <w:rFonts w:asciiTheme="minorHAnsi" w:hAnsiTheme="minorHAnsi" w:cs="Arial"/>
          <w:sz w:val="20"/>
          <w:szCs w:val="20"/>
        </w:rPr>
        <w:t xml:space="preserve">evenings, weekends and bank holidays. Time off in lieu (at flat rate) is given for hours worked in excess of the standard week. </w:t>
      </w:r>
    </w:p>
    <w:p w14:paraId="18CE94CD" w14:textId="77777777" w:rsidR="00753579" w:rsidRPr="00581268" w:rsidRDefault="00753579" w:rsidP="00F456D8">
      <w:pPr>
        <w:jc w:val="both"/>
        <w:rPr>
          <w:rFonts w:asciiTheme="minorHAnsi" w:hAnsiTheme="minorHAnsi" w:cs="Arial"/>
          <w:sz w:val="20"/>
          <w:szCs w:val="20"/>
        </w:rPr>
      </w:pPr>
    </w:p>
    <w:p w14:paraId="482F466D" w14:textId="77777777" w:rsidR="00753579" w:rsidRPr="00581268" w:rsidRDefault="00753579" w:rsidP="00F456D8">
      <w:pPr>
        <w:jc w:val="both"/>
        <w:rPr>
          <w:rFonts w:asciiTheme="minorHAnsi" w:hAnsiTheme="minorHAnsi" w:cs="Arial"/>
          <w:b/>
        </w:rPr>
      </w:pPr>
      <w:r w:rsidRPr="00581268">
        <w:rPr>
          <w:rFonts w:asciiTheme="minorHAnsi" w:hAnsiTheme="minorHAnsi" w:cs="Arial"/>
          <w:b/>
        </w:rPr>
        <w:t>Annual Leave</w:t>
      </w:r>
    </w:p>
    <w:p w14:paraId="58ADA826" w14:textId="77777777" w:rsidR="00753579" w:rsidRPr="00581268" w:rsidRDefault="00753579" w:rsidP="00F456D8">
      <w:pPr>
        <w:jc w:val="both"/>
        <w:rPr>
          <w:rFonts w:asciiTheme="minorHAnsi" w:hAnsiTheme="minorHAnsi" w:cs="Arial"/>
          <w:b/>
        </w:rPr>
      </w:pPr>
    </w:p>
    <w:p w14:paraId="1918B0DE" w14:textId="77777777" w:rsidR="00753579" w:rsidRPr="00581268" w:rsidRDefault="00753579" w:rsidP="00F456D8">
      <w:pPr>
        <w:tabs>
          <w:tab w:val="left" w:pos="4672"/>
        </w:tabs>
        <w:jc w:val="both"/>
        <w:rPr>
          <w:rFonts w:asciiTheme="minorHAnsi" w:hAnsiTheme="minorHAnsi" w:cs="Arial"/>
          <w:sz w:val="20"/>
          <w:szCs w:val="20"/>
        </w:rPr>
      </w:pPr>
      <w:r w:rsidRPr="00581268">
        <w:rPr>
          <w:rFonts w:asciiTheme="minorHAnsi" w:hAnsiTheme="minorHAnsi" w:cs="Arial"/>
          <w:sz w:val="20"/>
          <w:szCs w:val="20"/>
        </w:rPr>
        <w:t>The annual leave year runs from 1</w:t>
      </w:r>
      <w:r w:rsidRPr="00581268">
        <w:rPr>
          <w:rFonts w:asciiTheme="minorHAnsi" w:hAnsiTheme="minorHAnsi" w:cs="Arial"/>
          <w:sz w:val="20"/>
          <w:szCs w:val="20"/>
          <w:vertAlign w:val="superscript"/>
        </w:rPr>
        <w:t>st</w:t>
      </w:r>
      <w:r w:rsidRPr="00581268">
        <w:rPr>
          <w:rFonts w:asciiTheme="minorHAnsi" w:hAnsiTheme="minorHAnsi" w:cs="Arial"/>
          <w:sz w:val="20"/>
          <w:szCs w:val="20"/>
        </w:rPr>
        <w:t xml:space="preserve"> October to 30</w:t>
      </w:r>
      <w:r w:rsidRPr="00581268">
        <w:rPr>
          <w:rFonts w:asciiTheme="minorHAnsi" w:hAnsiTheme="minorHAnsi" w:cs="Arial"/>
          <w:sz w:val="20"/>
          <w:szCs w:val="20"/>
          <w:vertAlign w:val="superscript"/>
        </w:rPr>
        <w:t>th</w:t>
      </w:r>
      <w:r w:rsidRPr="00581268">
        <w:rPr>
          <w:rFonts w:asciiTheme="minorHAnsi" w:hAnsiTheme="minorHAnsi" w:cs="Arial"/>
          <w:sz w:val="20"/>
          <w:szCs w:val="20"/>
        </w:rPr>
        <w:t xml:space="preserve"> September. Staff are entitled to 22 working days paid holiday (pro rata for part time contracts) during the course of the holiday year. After two years continuous service, holiday entitlement will increase to 23 days and after four years an additional 2 days are awarded. Time off in Lieu will be awarded (at flat rate) for hours worked on bank holidays.</w:t>
      </w:r>
    </w:p>
    <w:p w14:paraId="6346002D" w14:textId="77777777" w:rsidR="00753579" w:rsidRPr="00581268" w:rsidRDefault="00753579" w:rsidP="00F456D8">
      <w:pPr>
        <w:jc w:val="both"/>
        <w:rPr>
          <w:rFonts w:asciiTheme="minorHAnsi" w:hAnsiTheme="minorHAnsi" w:cs="Arial"/>
        </w:rPr>
      </w:pPr>
    </w:p>
    <w:p w14:paraId="6567EBFD" w14:textId="1E437A70" w:rsidR="00581268" w:rsidRPr="00581268" w:rsidRDefault="00753579" w:rsidP="00581268">
      <w:pPr>
        <w:jc w:val="both"/>
        <w:rPr>
          <w:rFonts w:asciiTheme="minorHAnsi" w:hAnsiTheme="minorHAnsi" w:cs="Arial"/>
          <w:b/>
          <w:i/>
          <w:color w:val="FF0000"/>
        </w:rPr>
      </w:pPr>
      <w:r w:rsidRPr="00581268">
        <w:rPr>
          <w:rFonts w:asciiTheme="minorHAnsi" w:hAnsiTheme="minorHAnsi" w:cs="Arial"/>
          <w:b/>
        </w:rPr>
        <w:t xml:space="preserve">Salary: </w:t>
      </w:r>
      <w:r w:rsidR="002B3D6D" w:rsidRPr="002D6EAA">
        <w:rPr>
          <w:rFonts w:asciiTheme="minorHAnsi" w:hAnsiTheme="minorHAnsi" w:cs="Arial"/>
          <w:b/>
          <w:bCs/>
        </w:rPr>
        <w:t>HSV</w:t>
      </w:r>
      <w:r w:rsidR="00D11D61" w:rsidRPr="002D6EAA">
        <w:rPr>
          <w:rFonts w:asciiTheme="minorHAnsi" w:hAnsiTheme="minorHAnsi" w:cs="Arial"/>
          <w:b/>
          <w:bCs/>
        </w:rPr>
        <w:t xml:space="preserve"> </w:t>
      </w:r>
      <w:r w:rsidR="002D6EAA">
        <w:rPr>
          <w:rFonts w:asciiTheme="minorHAnsi" w:hAnsiTheme="minorHAnsi" w:cs="Arial"/>
          <w:b/>
          <w:bCs/>
        </w:rPr>
        <w:t>3-</w:t>
      </w:r>
      <w:r w:rsidR="002D6EAA" w:rsidRPr="002D6EAA">
        <w:rPr>
          <w:rFonts w:asciiTheme="minorHAnsi" w:hAnsiTheme="minorHAnsi" w:cs="Arial"/>
          <w:b/>
          <w:bCs/>
        </w:rPr>
        <w:t>4</w:t>
      </w:r>
      <w:r w:rsidR="002D6EAA">
        <w:rPr>
          <w:rFonts w:asciiTheme="minorHAnsi" w:hAnsiTheme="minorHAnsi" w:cs="Arial"/>
          <w:b/>
          <w:bCs/>
        </w:rPr>
        <w:t xml:space="preserve"> - £19,580 - £22,513</w:t>
      </w:r>
      <w:r w:rsidR="00581268" w:rsidRPr="00581268">
        <w:rPr>
          <w:rFonts w:asciiTheme="minorHAnsi" w:hAnsiTheme="minorHAnsi" w:cs="Arial"/>
          <w:b/>
          <w:bCs/>
        </w:rPr>
        <w:t xml:space="preserve"> </w:t>
      </w:r>
      <w:r w:rsidR="00581268" w:rsidRPr="00581268">
        <w:rPr>
          <w:rFonts w:asciiTheme="minorHAnsi" w:hAnsiTheme="minorHAnsi" w:cs="Arial"/>
          <w:b/>
        </w:rPr>
        <w:t>(</w:t>
      </w:r>
      <w:r w:rsidR="00581268" w:rsidRPr="00581268">
        <w:rPr>
          <w:rFonts w:asciiTheme="minorHAnsi" w:hAnsiTheme="minorHAnsi" w:cs="Arial"/>
          <w:b/>
          <w:bCs/>
        </w:rPr>
        <w:t>dependent on experience) Plus Performance Related Pay</w:t>
      </w:r>
    </w:p>
    <w:p w14:paraId="1DBCD18A" w14:textId="77777777" w:rsidR="002D6EAA" w:rsidRDefault="002D6EAA" w:rsidP="00F456D8">
      <w:pPr>
        <w:jc w:val="both"/>
        <w:rPr>
          <w:rFonts w:asciiTheme="minorHAnsi" w:hAnsiTheme="minorHAnsi" w:cs="Arial"/>
          <w:sz w:val="20"/>
          <w:szCs w:val="20"/>
        </w:rPr>
      </w:pPr>
    </w:p>
    <w:p w14:paraId="58F45550" w14:textId="77777777" w:rsidR="00753579" w:rsidRPr="00581268" w:rsidRDefault="00753579" w:rsidP="00F456D8">
      <w:pPr>
        <w:jc w:val="both"/>
        <w:rPr>
          <w:rFonts w:asciiTheme="minorHAnsi" w:hAnsiTheme="minorHAnsi" w:cs="Arial"/>
          <w:b/>
          <w:sz w:val="20"/>
          <w:szCs w:val="20"/>
        </w:rPr>
      </w:pPr>
      <w:r w:rsidRPr="00581268">
        <w:rPr>
          <w:rFonts w:asciiTheme="minorHAnsi" w:hAnsiTheme="minorHAnsi" w:cs="Arial"/>
          <w:sz w:val="20"/>
          <w:szCs w:val="20"/>
        </w:rPr>
        <w:t>An annual pay increase to recognise the cost of living/inflation will be paid subject to approval by the Board of Polyfield Property Ltd. The post is subject to performance review and may qualify for a performance related bonus after completion of a probationary period. Salaries are paid in arrears by credit transfer to a named bank or building society</w:t>
      </w:r>
    </w:p>
    <w:p w14:paraId="3079BE59" w14:textId="77777777" w:rsidR="00753579" w:rsidRPr="00581268" w:rsidRDefault="00753579" w:rsidP="00F456D8">
      <w:pPr>
        <w:jc w:val="both"/>
        <w:rPr>
          <w:rFonts w:asciiTheme="minorHAnsi" w:hAnsiTheme="minorHAnsi" w:cs="Arial"/>
          <w:b/>
        </w:rPr>
      </w:pPr>
    </w:p>
    <w:p w14:paraId="49881F78" w14:textId="77777777" w:rsidR="00753579" w:rsidRPr="00581268" w:rsidRDefault="00753579" w:rsidP="00F456D8">
      <w:pPr>
        <w:jc w:val="both"/>
        <w:rPr>
          <w:rFonts w:asciiTheme="minorHAnsi" w:hAnsiTheme="minorHAnsi" w:cs="Arial"/>
          <w:b/>
        </w:rPr>
      </w:pPr>
      <w:r w:rsidRPr="00581268">
        <w:rPr>
          <w:rFonts w:asciiTheme="minorHAnsi" w:hAnsiTheme="minorHAnsi" w:cs="Arial"/>
          <w:b/>
        </w:rPr>
        <w:t>Pension</w:t>
      </w:r>
    </w:p>
    <w:p w14:paraId="062C0ED9" w14:textId="77777777" w:rsidR="00753579" w:rsidRPr="00581268" w:rsidRDefault="00753579" w:rsidP="00F456D8">
      <w:pPr>
        <w:jc w:val="both"/>
        <w:rPr>
          <w:rFonts w:asciiTheme="minorHAnsi" w:hAnsiTheme="minorHAnsi" w:cs="Arial"/>
          <w:b/>
        </w:rPr>
      </w:pPr>
    </w:p>
    <w:p w14:paraId="7CD3DC73" w14:textId="77777777" w:rsidR="002D6EAA" w:rsidRPr="00710465" w:rsidRDefault="002D6EAA" w:rsidP="002D6EAA">
      <w:pPr>
        <w:jc w:val="both"/>
        <w:rPr>
          <w:rFonts w:asciiTheme="minorHAnsi" w:hAnsiTheme="minorHAnsi" w:cs="Arial"/>
          <w:sz w:val="20"/>
          <w:szCs w:val="20"/>
        </w:rPr>
      </w:pPr>
      <w:r w:rsidRPr="00710465">
        <w:rPr>
          <w:rFonts w:asciiTheme="minorHAnsi" w:hAnsiTheme="minorHAnsi" w:cs="Arial"/>
          <w:sz w:val="20"/>
          <w:szCs w:val="20"/>
        </w:rPr>
        <w:t xml:space="preserve">All members of staff are automatically included in the Local Government Pension Scheme, which is a contributory scheme. The employee pays between 5.5%-12.5% of salary and the employer making a contribution in the region of 22% (the employer’s rate is determined through a triennial Actuarial assessment) – </w:t>
      </w:r>
      <w:r w:rsidRPr="00710465">
        <w:rPr>
          <w:rFonts w:asciiTheme="minorHAnsi" w:hAnsiTheme="minorHAnsi" w:cs="Arial"/>
          <w:b/>
          <w:sz w:val="20"/>
          <w:szCs w:val="20"/>
        </w:rPr>
        <w:t>unless staff opt out of the scheme</w:t>
      </w:r>
      <w:r w:rsidRPr="00710465">
        <w:rPr>
          <w:rFonts w:asciiTheme="minorHAnsi" w:hAnsiTheme="minorHAnsi" w:cs="Arial"/>
          <w:sz w:val="20"/>
          <w:szCs w:val="20"/>
        </w:rPr>
        <w:t xml:space="preserve">. Employee contribution rates for the LGPS are based on your pensionable salary. The band which you are in will be determined by your pensionable salary. The salary bandings will increase by the rate of inflation on an annual basis. Details will be given to the successful applicant. The scheme is administered by Local Pensions Partnership (LPP). All information is based on the current pension scheme rules and current legislation, this may change over time. </w:t>
      </w:r>
    </w:p>
    <w:p w14:paraId="1C796A9E" w14:textId="77777777" w:rsidR="002B3D6D" w:rsidRPr="00581268" w:rsidRDefault="002B3D6D" w:rsidP="00F456D8">
      <w:pPr>
        <w:tabs>
          <w:tab w:val="left" w:pos="4672"/>
        </w:tabs>
        <w:jc w:val="both"/>
        <w:rPr>
          <w:rFonts w:asciiTheme="minorHAnsi" w:hAnsiTheme="minorHAnsi" w:cs="Arial"/>
          <w:b/>
        </w:rPr>
      </w:pPr>
    </w:p>
    <w:p w14:paraId="451D3B16" w14:textId="77777777" w:rsidR="00753579" w:rsidRPr="00581268" w:rsidRDefault="00753579" w:rsidP="00F456D8">
      <w:pPr>
        <w:tabs>
          <w:tab w:val="left" w:pos="4672"/>
        </w:tabs>
        <w:jc w:val="both"/>
        <w:rPr>
          <w:rFonts w:asciiTheme="minorHAnsi" w:hAnsiTheme="minorHAnsi" w:cs="Arial"/>
          <w:b/>
        </w:rPr>
      </w:pPr>
      <w:r w:rsidRPr="00581268">
        <w:rPr>
          <w:rFonts w:asciiTheme="minorHAnsi" w:hAnsiTheme="minorHAnsi" w:cs="Arial"/>
          <w:b/>
        </w:rPr>
        <w:t>Additional Benefits</w:t>
      </w:r>
    </w:p>
    <w:p w14:paraId="0D70A3BF" w14:textId="77777777" w:rsidR="00753579" w:rsidRPr="00581268" w:rsidRDefault="00753579" w:rsidP="00F456D8">
      <w:pPr>
        <w:tabs>
          <w:tab w:val="left" w:pos="4672"/>
        </w:tabs>
        <w:jc w:val="both"/>
        <w:rPr>
          <w:rFonts w:asciiTheme="minorHAnsi" w:hAnsiTheme="minorHAnsi" w:cs="Arial"/>
          <w:b/>
        </w:rPr>
      </w:pPr>
    </w:p>
    <w:p w14:paraId="35468751" w14:textId="77777777" w:rsidR="00753579" w:rsidRPr="00581268" w:rsidRDefault="00753579" w:rsidP="00F456D8">
      <w:pPr>
        <w:tabs>
          <w:tab w:val="left" w:pos="4672"/>
        </w:tabs>
        <w:jc w:val="both"/>
        <w:rPr>
          <w:rFonts w:asciiTheme="minorHAnsi" w:hAnsiTheme="minorHAnsi" w:cs="Arial"/>
          <w:sz w:val="20"/>
          <w:szCs w:val="20"/>
        </w:rPr>
      </w:pPr>
      <w:r w:rsidRPr="00581268">
        <w:rPr>
          <w:rFonts w:asciiTheme="minorHAnsi" w:hAnsiTheme="minorHAnsi" w:cs="Arial"/>
          <w:sz w:val="20"/>
          <w:szCs w:val="20"/>
        </w:rPr>
        <w:t>Staff are welcome to use the facilities at Hertfordshire Sports Village in accordance with our staff usage policy. Staff may also nominate one person to receive a discounted membership.</w:t>
      </w:r>
    </w:p>
    <w:p w14:paraId="6DC1F95A" w14:textId="77777777" w:rsidR="00753579" w:rsidRPr="00581268" w:rsidRDefault="00753579" w:rsidP="00F456D8">
      <w:pPr>
        <w:tabs>
          <w:tab w:val="left" w:pos="4672"/>
        </w:tabs>
        <w:ind w:left="360"/>
        <w:jc w:val="both"/>
        <w:rPr>
          <w:rFonts w:asciiTheme="minorHAnsi" w:hAnsiTheme="minorHAnsi" w:cs="Arial"/>
          <w:sz w:val="20"/>
          <w:szCs w:val="20"/>
        </w:rPr>
      </w:pPr>
    </w:p>
    <w:p w14:paraId="4587E41C" w14:textId="77777777" w:rsidR="00753579" w:rsidRPr="00581268" w:rsidRDefault="00753579" w:rsidP="00F456D8">
      <w:pPr>
        <w:tabs>
          <w:tab w:val="left" w:pos="4672"/>
        </w:tabs>
        <w:jc w:val="both"/>
        <w:rPr>
          <w:rFonts w:asciiTheme="minorHAnsi" w:hAnsiTheme="minorHAnsi" w:cs="Arial"/>
          <w:sz w:val="20"/>
          <w:szCs w:val="20"/>
        </w:rPr>
      </w:pPr>
      <w:r w:rsidRPr="00581268">
        <w:rPr>
          <w:rFonts w:asciiTheme="minorHAnsi" w:hAnsiTheme="minorHAnsi" w:cs="Arial"/>
          <w:sz w:val="20"/>
          <w:szCs w:val="20"/>
        </w:rPr>
        <w:t>A uniform is provided for all appropriate staff.</w:t>
      </w:r>
    </w:p>
    <w:p w14:paraId="0946EE1A" w14:textId="77777777" w:rsidR="00753579" w:rsidRPr="00581268" w:rsidRDefault="00753579" w:rsidP="00F456D8">
      <w:pPr>
        <w:tabs>
          <w:tab w:val="left" w:pos="4672"/>
        </w:tabs>
        <w:ind w:left="360"/>
        <w:jc w:val="both"/>
        <w:rPr>
          <w:rFonts w:asciiTheme="minorHAnsi" w:hAnsiTheme="minorHAnsi" w:cs="Arial"/>
          <w:sz w:val="20"/>
          <w:szCs w:val="20"/>
        </w:rPr>
      </w:pPr>
    </w:p>
    <w:p w14:paraId="01290C74" w14:textId="77777777" w:rsidR="00753579" w:rsidRPr="00581268" w:rsidRDefault="00753579" w:rsidP="00F456D8">
      <w:pPr>
        <w:tabs>
          <w:tab w:val="left" w:pos="4672"/>
        </w:tabs>
        <w:jc w:val="both"/>
        <w:rPr>
          <w:rFonts w:asciiTheme="minorHAnsi" w:hAnsiTheme="minorHAnsi" w:cs="Arial"/>
          <w:sz w:val="20"/>
          <w:szCs w:val="20"/>
        </w:rPr>
      </w:pPr>
      <w:r w:rsidRPr="00581268">
        <w:rPr>
          <w:rFonts w:asciiTheme="minorHAnsi" w:hAnsiTheme="minorHAnsi" w:cs="Arial"/>
          <w:sz w:val="20"/>
          <w:szCs w:val="20"/>
        </w:rPr>
        <w:t>As a subsidiary company of the University of Hertfordshire staff may utilise all benefits open to UH staff, this includes access to catering outlets and Learning Resource Centre, discounted travel on Uno buses, access to discounted nursery facilities and Busy Bees child care vouchers. Staff may also access courses run by the Staff Development Unit, University and Associated Colleges, assuming this does not conflict with requirements of your post.</w:t>
      </w:r>
    </w:p>
    <w:p w14:paraId="1ECF69AD" w14:textId="77777777" w:rsidR="00753579" w:rsidRPr="00581268" w:rsidRDefault="00753579" w:rsidP="00F456D8">
      <w:pPr>
        <w:tabs>
          <w:tab w:val="left" w:pos="4672"/>
        </w:tabs>
        <w:ind w:left="360"/>
        <w:jc w:val="both"/>
        <w:rPr>
          <w:rFonts w:asciiTheme="minorHAnsi" w:hAnsiTheme="minorHAnsi" w:cs="Arial"/>
          <w:sz w:val="20"/>
          <w:szCs w:val="20"/>
        </w:rPr>
      </w:pPr>
    </w:p>
    <w:p w14:paraId="1615D9C8" w14:textId="77777777" w:rsidR="00753579" w:rsidRPr="00581268" w:rsidRDefault="00753579" w:rsidP="00F456D8">
      <w:pPr>
        <w:tabs>
          <w:tab w:val="left" w:pos="4672"/>
        </w:tabs>
        <w:jc w:val="both"/>
        <w:rPr>
          <w:rFonts w:asciiTheme="minorHAnsi" w:hAnsiTheme="minorHAnsi" w:cs="Arial"/>
          <w:sz w:val="20"/>
          <w:szCs w:val="20"/>
        </w:rPr>
      </w:pPr>
      <w:r w:rsidRPr="00581268">
        <w:rPr>
          <w:rFonts w:asciiTheme="minorHAnsi" w:hAnsiTheme="minorHAnsi" w:cs="Arial"/>
          <w:sz w:val="20"/>
          <w:szCs w:val="20"/>
        </w:rPr>
        <w:t>There is a sick pay/sick leave scheme in operation.</w:t>
      </w:r>
    </w:p>
    <w:p w14:paraId="5F509B05" w14:textId="77777777" w:rsidR="00753579" w:rsidRPr="00581268" w:rsidRDefault="00753579" w:rsidP="00F456D8">
      <w:pPr>
        <w:widowControl w:val="0"/>
        <w:autoSpaceDE w:val="0"/>
        <w:autoSpaceDN w:val="0"/>
        <w:adjustRightInd w:val="0"/>
        <w:jc w:val="both"/>
        <w:rPr>
          <w:rFonts w:asciiTheme="minorHAnsi" w:hAnsiTheme="minorHAnsi" w:cs="Arial"/>
          <w:b/>
          <w:u w:val="single"/>
        </w:rPr>
      </w:pPr>
    </w:p>
    <w:p w14:paraId="3257EA58" w14:textId="77777777" w:rsidR="00753579" w:rsidRPr="00581268" w:rsidRDefault="00753579" w:rsidP="00F456D8">
      <w:pPr>
        <w:widowControl w:val="0"/>
        <w:autoSpaceDE w:val="0"/>
        <w:autoSpaceDN w:val="0"/>
        <w:adjustRightInd w:val="0"/>
        <w:jc w:val="both"/>
        <w:rPr>
          <w:rFonts w:asciiTheme="minorHAnsi" w:hAnsiTheme="minorHAnsi" w:cs="Arial"/>
          <w:b/>
          <w:u w:val="single"/>
        </w:rPr>
      </w:pPr>
      <w:r w:rsidRPr="00581268">
        <w:rPr>
          <w:rFonts w:asciiTheme="minorHAnsi" w:hAnsiTheme="minorHAnsi" w:cs="Arial"/>
          <w:b/>
          <w:u w:val="single"/>
        </w:rPr>
        <w:t>REHABILITATION OF OFFENDERS ACT</w:t>
      </w:r>
    </w:p>
    <w:p w14:paraId="71C5F3C1" w14:textId="77777777" w:rsidR="00753579" w:rsidRPr="00581268" w:rsidRDefault="00753579" w:rsidP="00F456D8">
      <w:pPr>
        <w:widowControl w:val="0"/>
        <w:autoSpaceDE w:val="0"/>
        <w:autoSpaceDN w:val="0"/>
        <w:adjustRightInd w:val="0"/>
        <w:jc w:val="both"/>
        <w:rPr>
          <w:rFonts w:asciiTheme="minorHAnsi" w:hAnsiTheme="minorHAnsi" w:cs="Arial"/>
        </w:rPr>
      </w:pPr>
      <w:r w:rsidRPr="00581268">
        <w:rPr>
          <w:rFonts w:asciiTheme="minorHAnsi" w:hAnsiTheme="minorHAnsi" w:cs="Arial"/>
          <w:b/>
          <w:bCs/>
        </w:rPr>
        <w:t> </w:t>
      </w:r>
    </w:p>
    <w:p w14:paraId="52251F62" w14:textId="77777777" w:rsidR="00753579" w:rsidRPr="00581268" w:rsidRDefault="00753579" w:rsidP="00F456D8">
      <w:pPr>
        <w:widowControl w:val="0"/>
        <w:autoSpaceDE w:val="0"/>
        <w:autoSpaceDN w:val="0"/>
        <w:adjustRightInd w:val="0"/>
        <w:jc w:val="both"/>
        <w:rPr>
          <w:rFonts w:asciiTheme="minorHAnsi" w:hAnsiTheme="minorHAnsi" w:cs="Arial"/>
        </w:rPr>
      </w:pPr>
      <w:r w:rsidRPr="00581268">
        <w:rPr>
          <w:rFonts w:asciiTheme="minorHAnsi" w:hAnsiTheme="minorHAnsi" w:cs="Arial"/>
          <w:b/>
          <w:bCs/>
        </w:rPr>
        <w:t>DISCLOSURE AND BARRING SERVICE</w:t>
      </w:r>
    </w:p>
    <w:p w14:paraId="7531DE92" w14:textId="77777777" w:rsidR="00753579" w:rsidRPr="00581268" w:rsidRDefault="00753579" w:rsidP="00F456D8">
      <w:pPr>
        <w:widowControl w:val="0"/>
        <w:autoSpaceDE w:val="0"/>
        <w:autoSpaceDN w:val="0"/>
        <w:adjustRightInd w:val="0"/>
        <w:jc w:val="both"/>
        <w:rPr>
          <w:rFonts w:asciiTheme="minorHAnsi" w:hAnsiTheme="minorHAnsi" w:cs="Arial"/>
        </w:rPr>
      </w:pPr>
      <w:r w:rsidRPr="00581268">
        <w:rPr>
          <w:rFonts w:asciiTheme="minorHAnsi" w:hAnsiTheme="minorHAnsi" w:cs="Arial"/>
          <w:b/>
          <w:bCs/>
        </w:rPr>
        <w:t> </w:t>
      </w:r>
    </w:p>
    <w:p w14:paraId="15347D6E" w14:textId="77777777" w:rsidR="00753579" w:rsidRPr="00581268" w:rsidRDefault="00753579" w:rsidP="00F456D8">
      <w:pPr>
        <w:jc w:val="both"/>
        <w:rPr>
          <w:rFonts w:asciiTheme="minorHAnsi" w:hAnsiTheme="minorHAnsi" w:cs="Arial"/>
          <w:sz w:val="20"/>
          <w:szCs w:val="20"/>
        </w:rPr>
      </w:pPr>
      <w:r w:rsidRPr="00581268">
        <w:rPr>
          <w:rFonts w:asciiTheme="minorHAnsi" w:hAnsiTheme="minorHAnsi" w:cs="Arial"/>
          <w:sz w:val="20"/>
          <w:szCs w:val="20"/>
        </w:rPr>
        <w:t>This post is exempt under the Rehabilitation of Offenders Act 1974 as amended. The University requires that the successful applicant who is offered employment will be subject to a criminal record check from the Disclosure and Barring Service (DBS) before the appointment is confirmed. An Enhanced Disclosure will be required and this will include details of cautions,</w:t>
      </w:r>
      <w:r w:rsidRPr="00581268">
        <w:rPr>
          <w:rFonts w:asciiTheme="minorHAnsi" w:hAnsiTheme="minorHAnsi" w:cs="Arial"/>
        </w:rPr>
        <w:t xml:space="preserve"> </w:t>
      </w:r>
      <w:r w:rsidRPr="00581268">
        <w:rPr>
          <w:rFonts w:asciiTheme="minorHAnsi" w:hAnsiTheme="minorHAnsi" w:cs="Arial"/>
          <w:sz w:val="20"/>
          <w:szCs w:val="20"/>
        </w:rPr>
        <w:t>reprimands or final warnings, as well as convictions. The University of Hertfordshire complies with the ‘Code of Practice for Registered Persons and other recipients of Disclosure Information’.</w:t>
      </w:r>
    </w:p>
    <w:p w14:paraId="19BC9824" w14:textId="77777777" w:rsidR="00753579" w:rsidRPr="00581268" w:rsidRDefault="00753579" w:rsidP="00F456D8">
      <w:pPr>
        <w:jc w:val="both"/>
        <w:rPr>
          <w:rFonts w:asciiTheme="minorHAnsi" w:hAnsiTheme="minorHAnsi" w:cs="Arial"/>
        </w:rPr>
      </w:pPr>
    </w:p>
    <w:p w14:paraId="770AE5D2" w14:textId="32E73605" w:rsidR="00A90875" w:rsidRPr="00581268" w:rsidRDefault="00A90875" w:rsidP="00F456D8">
      <w:pPr>
        <w:jc w:val="both"/>
        <w:rPr>
          <w:rFonts w:asciiTheme="minorHAnsi" w:hAnsiTheme="minorHAnsi" w:cs="Arial"/>
          <w:b/>
          <w:bCs/>
        </w:rPr>
      </w:pPr>
      <w:r w:rsidRPr="00581268">
        <w:rPr>
          <w:rFonts w:asciiTheme="minorHAnsi" w:hAnsiTheme="minorHAnsi" w:cs="Arial"/>
          <w:b/>
          <w:bCs/>
        </w:rPr>
        <w:t xml:space="preserve">For an informal discussion or specific questions about this opportunity please contact: </w:t>
      </w:r>
    </w:p>
    <w:p w14:paraId="712EFE85" w14:textId="77777777" w:rsidR="00A90875" w:rsidRPr="00581268" w:rsidRDefault="00A90875" w:rsidP="00F456D8">
      <w:pPr>
        <w:jc w:val="both"/>
        <w:rPr>
          <w:rFonts w:asciiTheme="minorHAnsi" w:hAnsiTheme="minorHAnsi" w:cs="Arial"/>
          <w:b/>
          <w:bCs/>
        </w:rPr>
      </w:pPr>
    </w:p>
    <w:p w14:paraId="11AACB35" w14:textId="77777777" w:rsidR="00581268" w:rsidRPr="00581268" w:rsidRDefault="00581268" w:rsidP="00581268">
      <w:pPr>
        <w:jc w:val="both"/>
        <w:rPr>
          <w:rFonts w:asciiTheme="minorHAnsi" w:hAnsiTheme="minorHAnsi" w:cs="Arial"/>
          <w:bCs/>
        </w:rPr>
      </w:pPr>
      <w:r w:rsidRPr="00581268">
        <w:rPr>
          <w:rFonts w:asciiTheme="minorHAnsi" w:hAnsiTheme="minorHAnsi" w:cs="Arial"/>
          <w:bCs/>
        </w:rPr>
        <w:t>Kriss Tottman</w:t>
      </w:r>
    </w:p>
    <w:p w14:paraId="60426633" w14:textId="5C370434" w:rsidR="00581268" w:rsidRPr="00581268" w:rsidRDefault="00DE0512" w:rsidP="00581268">
      <w:pPr>
        <w:jc w:val="both"/>
        <w:rPr>
          <w:rFonts w:asciiTheme="minorHAnsi" w:hAnsiTheme="minorHAnsi" w:cs="Arial"/>
          <w:bCs/>
        </w:rPr>
      </w:pPr>
      <w:r>
        <w:rPr>
          <w:rFonts w:asciiTheme="minorHAnsi" w:hAnsiTheme="minorHAnsi" w:cs="Arial"/>
          <w:bCs/>
        </w:rPr>
        <w:t>Head of Fitness</w:t>
      </w:r>
    </w:p>
    <w:p w14:paraId="6E57AA56" w14:textId="77777777" w:rsidR="00581268" w:rsidRPr="00581268" w:rsidRDefault="00581268" w:rsidP="00581268">
      <w:pPr>
        <w:jc w:val="both"/>
        <w:rPr>
          <w:rFonts w:asciiTheme="minorHAnsi" w:hAnsiTheme="minorHAnsi" w:cs="Arial"/>
          <w:bCs/>
        </w:rPr>
      </w:pPr>
      <w:r w:rsidRPr="00581268">
        <w:rPr>
          <w:rFonts w:asciiTheme="minorHAnsi" w:hAnsiTheme="minorHAnsi" w:cs="Arial"/>
          <w:bCs/>
        </w:rPr>
        <w:t>01707 281003</w:t>
      </w:r>
    </w:p>
    <w:p w14:paraId="342E9017" w14:textId="77777777" w:rsidR="00581268" w:rsidRPr="00581268" w:rsidRDefault="002D6EAA" w:rsidP="00581268">
      <w:pPr>
        <w:jc w:val="both"/>
        <w:rPr>
          <w:rFonts w:asciiTheme="minorHAnsi" w:hAnsiTheme="minorHAnsi" w:cs="Arial"/>
          <w:bCs/>
        </w:rPr>
      </w:pPr>
      <w:hyperlink r:id="rId9" w:history="1">
        <w:r w:rsidR="00581268" w:rsidRPr="00581268">
          <w:rPr>
            <w:rStyle w:val="Hyperlink"/>
            <w:rFonts w:asciiTheme="minorHAnsi" w:hAnsiTheme="minorHAnsi" w:cs="Arial"/>
            <w:bCs/>
          </w:rPr>
          <w:t>k.tottman@herts.ac.uk</w:t>
        </w:r>
      </w:hyperlink>
    </w:p>
    <w:p w14:paraId="3C8DCED5" w14:textId="237CDDBB" w:rsidR="00B26856" w:rsidRPr="00581268" w:rsidRDefault="00B26856" w:rsidP="00C00CE4">
      <w:pPr>
        <w:tabs>
          <w:tab w:val="left" w:pos="4672"/>
        </w:tabs>
        <w:rPr>
          <w:rFonts w:asciiTheme="minorHAnsi" w:hAnsiTheme="minorHAnsi" w:cs="Arial"/>
          <w:b/>
          <w:u w:val="single"/>
        </w:rPr>
      </w:pPr>
      <w:bookmarkStart w:id="0" w:name="_GoBack"/>
      <w:bookmarkEnd w:id="0"/>
      <w:r w:rsidRPr="00581268">
        <w:rPr>
          <w:rFonts w:asciiTheme="minorHAnsi" w:hAnsiTheme="minorHAnsi" w:cs="Arial"/>
          <w:b/>
          <w:u w:val="single"/>
        </w:rPr>
        <w:t>Job Specification:</w:t>
      </w:r>
      <w:r w:rsidR="00581268" w:rsidRPr="00581268">
        <w:rPr>
          <w:rFonts w:asciiTheme="minorHAnsi" w:hAnsiTheme="minorHAnsi" w:cs="Arial"/>
          <w:b/>
          <w:u w:val="single"/>
        </w:rPr>
        <w:t xml:space="preserve"> Health and Fitness Coach</w:t>
      </w:r>
    </w:p>
    <w:p w14:paraId="24497A49" w14:textId="77777777" w:rsidR="00581268" w:rsidRPr="00581268" w:rsidRDefault="00581268" w:rsidP="00005F31">
      <w:pPr>
        <w:tabs>
          <w:tab w:val="left" w:pos="4672"/>
        </w:tabs>
        <w:jc w:val="both"/>
        <w:rPr>
          <w:rFonts w:asciiTheme="minorHAnsi" w:hAnsiTheme="minorHAnsi" w:cs="Arial"/>
        </w:rPr>
      </w:pPr>
    </w:p>
    <w:tbl>
      <w:tblPr>
        <w:tblW w:w="9781" w:type="dxa"/>
        <w:tblInd w:w="-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68"/>
        <w:gridCol w:w="5562"/>
        <w:gridCol w:w="2551"/>
      </w:tblGrid>
      <w:tr w:rsidR="00B26856" w:rsidRPr="00581268" w14:paraId="26FC8D80" w14:textId="77777777" w:rsidTr="00E54880">
        <w:trPr>
          <w:trHeight w:val="600"/>
        </w:trPr>
        <w:tc>
          <w:tcPr>
            <w:tcW w:w="1668" w:type="dxa"/>
            <w:shd w:val="clear" w:color="auto" w:fill="660066"/>
          </w:tcPr>
          <w:p w14:paraId="534E7738" w14:textId="77777777" w:rsidR="00B26856" w:rsidRPr="00581268" w:rsidRDefault="00B26856" w:rsidP="00A8107D">
            <w:pPr>
              <w:pStyle w:val="Tablesidebar"/>
              <w:rPr>
                <w:rFonts w:asciiTheme="minorHAnsi" w:hAnsiTheme="minorHAnsi"/>
                <w:b/>
              </w:rPr>
            </w:pPr>
            <w:r w:rsidRPr="00581268">
              <w:rPr>
                <w:rFonts w:asciiTheme="minorHAnsi" w:hAnsiTheme="minorHAnsi"/>
              </w:rPr>
              <w:br w:type="page"/>
            </w:r>
            <w:r w:rsidRPr="00581268">
              <w:rPr>
                <w:rFonts w:asciiTheme="minorHAnsi" w:hAnsiTheme="minorHAnsi"/>
                <w:b/>
              </w:rPr>
              <w:t>Key Result Areas</w:t>
            </w:r>
          </w:p>
        </w:tc>
        <w:tc>
          <w:tcPr>
            <w:tcW w:w="5562" w:type="dxa"/>
            <w:shd w:val="clear" w:color="auto" w:fill="8064A2" w:themeFill="accent4"/>
            <w:vAlign w:val="center"/>
          </w:tcPr>
          <w:p w14:paraId="04408387" w14:textId="77777777" w:rsidR="00B26856" w:rsidRPr="00581268" w:rsidRDefault="00B26856" w:rsidP="00A8107D">
            <w:pPr>
              <w:pStyle w:val="Tablesidebar"/>
              <w:rPr>
                <w:rFonts w:asciiTheme="minorHAnsi" w:hAnsiTheme="minorHAnsi"/>
                <w:b/>
              </w:rPr>
            </w:pPr>
            <w:r w:rsidRPr="00581268">
              <w:rPr>
                <w:rFonts w:asciiTheme="minorHAnsi" w:hAnsiTheme="minorHAnsi"/>
                <w:b/>
              </w:rPr>
              <w:t>Essential</w:t>
            </w:r>
          </w:p>
          <w:p w14:paraId="3A027FE6" w14:textId="77777777" w:rsidR="00B26856" w:rsidRPr="00581268" w:rsidRDefault="00B26856" w:rsidP="00A8107D">
            <w:pPr>
              <w:pStyle w:val="Tablebulletssmall"/>
              <w:numPr>
                <w:ilvl w:val="0"/>
                <w:numId w:val="0"/>
              </w:numPr>
              <w:spacing w:before="20" w:after="20"/>
              <w:ind w:left="701" w:hanging="360"/>
              <w:rPr>
                <w:rFonts w:asciiTheme="minorHAnsi" w:hAnsiTheme="minorHAnsi" w:cs="Tahoma"/>
              </w:rPr>
            </w:pPr>
          </w:p>
        </w:tc>
        <w:tc>
          <w:tcPr>
            <w:tcW w:w="2551" w:type="dxa"/>
            <w:shd w:val="clear" w:color="auto" w:fill="8064A2" w:themeFill="accent4"/>
            <w:vAlign w:val="center"/>
          </w:tcPr>
          <w:p w14:paraId="0CF17AB1" w14:textId="77777777" w:rsidR="00B26856" w:rsidRPr="00581268" w:rsidRDefault="00B26856" w:rsidP="00A8107D">
            <w:pPr>
              <w:pStyle w:val="Tablesidebar"/>
              <w:rPr>
                <w:rFonts w:asciiTheme="minorHAnsi" w:hAnsiTheme="minorHAnsi"/>
                <w:b/>
              </w:rPr>
            </w:pPr>
            <w:r w:rsidRPr="00581268">
              <w:rPr>
                <w:rFonts w:asciiTheme="minorHAnsi" w:hAnsiTheme="minorHAnsi"/>
                <w:b/>
              </w:rPr>
              <w:t>Desirable</w:t>
            </w:r>
          </w:p>
        </w:tc>
      </w:tr>
      <w:tr w:rsidR="00B26856" w:rsidRPr="00581268" w14:paraId="5B950C1F" w14:textId="77777777" w:rsidTr="00E54880">
        <w:trPr>
          <w:trHeight w:val="662"/>
        </w:trPr>
        <w:tc>
          <w:tcPr>
            <w:tcW w:w="1668" w:type="dxa"/>
            <w:shd w:val="clear" w:color="auto" w:fill="660066"/>
          </w:tcPr>
          <w:p w14:paraId="7676A469" w14:textId="77777777" w:rsidR="00DD4217" w:rsidRDefault="00DD4217" w:rsidP="00A8107D">
            <w:pPr>
              <w:pStyle w:val="Tablesidebar"/>
              <w:rPr>
                <w:rFonts w:asciiTheme="minorHAnsi" w:hAnsiTheme="minorHAnsi"/>
                <w:b/>
              </w:rPr>
            </w:pPr>
          </w:p>
          <w:p w14:paraId="41CD3FFE" w14:textId="77777777" w:rsidR="00B26856" w:rsidRPr="00581268" w:rsidRDefault="00B26856" w:rsidP="00A8107D">
            <w:pPr>
              <w:pStyle w:val="Tablesidebar"/>
              <w:rPr>
                <w:rFonts w:asciiTheme="minorHAnsi" w:hAnsiTheme="minorHAnsi"/>
                <w:b/>
              </w:rPr>
            </w:pPr>
            <w:r w:rsidRPr="00581268">
              <w:rPr>
                <w:rFonts w:asciiTheme="minorHAnsi" w:hAnsiTheme="minorHAnsi"/>
                <w:b/>
              </w:rPr>
              <w:t>Education &amp; Qualifications</w:t>
            </w:r>
          </w:p>
          <w:p w14:paraId="7A1CBA9A" w14:textId="77777777" w:rsidR="00B26856" w:rsidRPr="00581268" w:rsidRDefault="00B26856" w:rsidP="00A8107D">
            <w:pPr>
              <w:pStyle w:val="Tablesidebar"/>
              <w:rPr>
                <w:rFonts w:asciiTheme="minorHAnsi" w:hAnsiTheme="minorHAnsi"/>
                <w:b/>
              </w:rPr>
            </w:pPr>
          </w:p>
        </w:tc>
        <w:tc>
          <w:tcPr>
            <w:tcW w:w="5562" w:type="dxa"/>
            <w:shd w:val="clear" w:color="auto" w:fill="auto"/>
          </w:tcPr>
          <w:p w14:paraId="0987861A" w14:textId="77777777" w:rsidR="00B26856" w:rsidRPr="00DD4217" w:rsidRDefault="00B26856" w:rsidP="00DD4217">
            <w:pPr>
              <w:jc w:val="both"/>
              <w:rPr>
                <w:rFonts w:asciiTheme="minorHAnsi" w:hAnsiTheme="minorHAnsi" w:cs="Tahoma"/>
                <w:sz w:val="22"/>
                <w:szCs w:val="22"/>
              </w:rPr>
            </w:pPr>
          </w:p>
          <w:p w14:paraId="2F952C30" w14:textId="77777777" w:rsidR="00DD4217" w:rsidRDefault="00581268" w:rsidP="00DD4217">
            <w:pPr>
              <w:pStyle w:val="ListParagraph"/>
              <w:numPr>
                <w:ilvl w:val="0"/>
                <w:numId w:val="10"/>
              </w:numPr>
              <w:jc w:val="both"/>
              <w:rPr>
                <w:rFonts w:asciiTheme="minorHAnsi" w:hAnsiTheme="minorHAnsi" w:cs="Arial"/>
                <w:sz w:val="22"/>
                <w:szCs w:val="22"/>
              </w:rPr>
            </w:pPr>
            <w:r w:rsidRPr="00DD4217">
              <w:rPr>
                <w:rFonts w:asciiTheme="minorHAnsi" w:hAnsiTheme="minorHAnsi" w:cs="Arial"/>
                <w:sz w:val="22"/>
                <w:szCs w:val="22"/>
              </w:rPr>
              <w:t>Educated to a minimum GCSE level C grade or above, or equivalent, including Maths, English and Biological Sciences</w:t>
            </w:r>
          </w:p>
          <w:p w14:paraId="763A2D40" w14:textId="77777777" w:rsidR="00DD4217" w:rsidRDefault="00581268" w:rsidP="00DD4217">
            <w:pPr>
              <w:pStyle w:val="ListParagraph"/>
              <w:numPr>
                <w:ilvl w:val="0"/>
                <w:numId w:val="10"/>
              </w:numPr>
              <w:jc w:val="both"/>
              <w:rPr>
                <w:rFonts w:asciiTheme="minorHAnsi" w:hAnsiTheme="minorHAnsi" w:cs="Arial"/>
                <w:sz w:val="22"/>
                <w:szCs w:val="22"/>
              </w:rPr>
            </w:pPr>
            <w:r w:rsidRPr="00DD4217">
              <w:rPr>
                <w:rFonts w:asciiTheme="minorHAnsi" w:hAnsiTheme="minorHAnsi" w:cs="Arial"/>
                <w:sz w:val="22"/>
                <w:szCs w:val="22"/>
              </w:rPr>
              <w:t>NVQ Level 3/HND level education preferable in the area of sport, health or fitness, or the ability to demonstrate equivalent experience</w:t>
            </w:r>
          </w:p>
          <w:p w14:paraId="79E49F85" w14:textId="77777777" w:rsidR="00DD4217" w:rsidRDefault="00581268" w:rsidP="00DD4217">
            <w:pPr>
              <w:pStyle w:val="ListParagraph"/>
              <w:numPr>
                <w:ilvl w:val="0"/>
                <w:numId w:val="10"/>
              </w:numPr>
              <w:jc w:val="both"/>
              <w:rPr>
                <w:rFonts w:asciiTheme="minorHAnsi" w:hAnsiTheme="minorHAnsi" w:cs="Arial"/>
                <w:sz w:val="22"/>
                <w:szCs w:val="22"/>
              </w:rPr>
            </w:pPr>
            <w:r w:rsidRPr="00DD4217">
              <w:rPr>
                <w:rFonts w:asciiTheme="minorHAnsi" w:hAnsiTheme="minorHAnsi" w:cs="Arial"/>
                <w:sz w:val="22"/>
                <w:szCs w:val="22"/>
              </w:rPr>
              <w:t>Exercise Qualification (YMCA or equivalent)</w:t>
            </w:r>
          </w:p>
          <w:p w14:paraId="3ED03A06" w14:textId="77777777" w:rsidR="00DD4217" w:rsidRDefault="00581268" w:rsidP="00DD4217">
            <w:pPr>
              <w:pStyle w:val="ListParagraph"/>
              <w:numPr>
                <w:ilvl w:val="0"/>
                <w:numId w:val="10"/>
              </w:numPr>
              <w:jc w:val="both"/>
              <w:rPr>
                <w:rFonts w:asciiTheme="minorHAnsi" w:hAnsiTheme="minorHAnsi" w:cs="Arial"/>
                <w:sz w:val="22"/>
                <w:szCs w:val="22"/>
              </w:rPr>
            </w:pPr>
            <w:r w:rsidRPr="00DD4217">
              <w:rPr>
                <w:rFonts w:asciiTheme="minorHAnsi" w:hAnsiTheme="minorHAnsi" w:cs="Arial"/>
                <w:sz w:val="22"/>
                <w:szCs w:val="22"/>
              </w:rPr>
              <w:t>Additional fitness related qualification with regard to an area of specialisation e.g. GP Referral, Weight Management, Pers</w:t>
            </w:r>
            <w:r w:rsidR="00DD4217">
              <w:rPr>
                <w:rFonts w:asciiTheme="minorHAnsi" w:hAnsiTheme="minorHAnsi" w:cs="Arial"/>
                <w:sz w:val="22"/>
                <w:szCs w:val="22"/>
              </w:rPr>
              <w:t>onal Training, Exercise to Music</w:t>
            </w:r>
          </w:p>
          <w:p w14:paraId="25E9BBDA" w14:textId="13A1BCAF" w:rsidR="00581268" w:rsidRPr="00DD4217" w:rsidRDefault="00581268" w:rsidP="00DD4217">
            <w:pPr>
              <w:pStyle w:val="ListParagraph"/>
              <w:numPr>
                <w:ilvl w:val="0"/>
                <w:numId w:val="10"/>
              </w:numPr>
              <w:jc w:val="both"/>
              <w:rPr>
                <w:rFonts w:asciiTheme="minorHAnsi" w:hAnsiTheme="minorHAnsi" w:cs="Arial"/>
                <w:sz w:val="22"/>
                <w:szCs w:val="22"/>
              </w:rPr>
            </w:pPr>
            <w:r w:rsidRPr="00DD4217">
              <w:rPr>
                <w:rFonts w:asciiTheme="minorHAnsi" w:hAnsiTheme="minorHAnsi" w:cs="Arial"/>
                <w:sz w:val="22"/>
                <w:szCs w:val="22"/>
              </w:rPr>
              <w:t>1</w:t>
            </w:r>
            <w:r w:rsidRPr="00DD4217">
              <w:rPr>
                <w:rFonts w:asciiTheme="minorHAnsi" w:hAnsiTheme="minorHAnsi" w:cs="Arial"/>
                <w:sz w:val="22"/>
                <w:szCs w:val="22"/>
                <w:vertAlign w:val="superscript"/>
              </w:rPr>
              <w:t>st</w:t>
            </w:r>
            <w:r w:rsidRPr="00DD4217">
              <w:rPr>
                <w:rFonts w:asciiTheme="minorHAnsi" w:hAnsiTheme="minorHAnsi" w:cs="Arial"/>
                <w:sz w:val="22"/>
                <w:szCs w:val="22"/>
              </w:rPr>
              <w:t xml:space="preserve"> Aid at Work or the ability to pass in first 3 months</w:t>
            </w:r>
          </w:p>
          <w:p w14:paraId="4922F71D" w14:textId="77777777" w:rsidR="00581268" w:rsidRPr="00DD4217" w:rsidRDefault="00581268" w:rsidP="00DD4217">
            <w:pPr>
              <w:jc w:val="both"/>
              <w:rPr>
                <w:rFonts w:asciiTheme="minorHAnsi" w:hAnsiTheme="minorHAnsi" w:cs="Tahoma"/>
                <w:sz w:val="22"/>
                <w:szCs w:val="22"/>
              </w:rPr>
            </w:pPr>
          </w:p>
          <w:p w14:paraId="6CF1FCD0" w14:textId="77777777" w:rsidR="00893689" w:rsidRPr="00DD4217" w:rsidRDefault="00893689" w:rsidP="00DD4217">
            <w:pPr>
              <w:jc w:val="both"/>
              <w:rPr>
                <w:rFonts w:asciiTheme="minorHAnsi" w:hAnsiTheme="minorHAnsi" w:cs="Tahoma"/>
                <w:sz w:val="22"/>
                <w:szCs w:val="22"/>
              </w:rPr>
            </w:pPr>
          </w:p>
          <w:p w14:paraId="3D29F162" w14:textId="77777777" w:rsidR="00893689" w:rsidRPr="00DD4217" w:rsidRDefault="00893689" w:rsidP="00DD4217">
            <w:pPr>
              <w:jc w:val="both"/>
              <w:rPr>
                <w:rFonts w:asciiTheme="minorHAnsi" w:hAnsiTheme="minorHAnsi" w:cs="Tahoma"/>
                <w:sz w:val="22"/>
                <w:szCs w:val="22"/>
              </w:rPr>
            </w:pPr>
          </w:p>
          <w:p w14:paraId="0D1E0A3B" w14:textId="77777777" w:rsidR="00893689" w:rsidRPr="00DD4217" w:rsidRDefault="00893689" w:rsidP="00DD4217">
            <w:pPr>
              <w:jc w:val="both"/>
              <w:rPr>
                <w:rFonts w:asciiTheme="minorHAnsi" w:hAnsiTheme="minorHAnsi" w:cs="Tahoma"/>
                <w:sz w:val="22"/>
                <w:szCs w:val="22"/>
              </w:rPr>
            </w:pPr>
          </w:p>
          <w:p w14:paraId="547B33CD" w14:textId="77777777" w:rsidR="00893689" w:rsidRPr="00DD4217" w:rsidRDefault="00893689" w:rsidP="00DD4217">
            <w:pPr>
              <w:jc w:val="both"/>
              <w:rPr>
                <w:rFonts w:asciiTheme="minorHAnsi" w:hAnsiTheme="minorHAnsi" w:cs="Tahoma"/>
                <w:sz w:val="22"/>
                <w:szCs w:val="22"/>
              </w:rPr>
            </w:pPr>
          </w:p>
          <w:p w14:paraId="157F2C6C" w14:textId="77777777" w:rsidR="00893689" w:rsidRPr="00DD4217" w:rsidRDefault="00893689" w:rsidP="00DD4217">
            <w:pPr>
              <w:jc w:val="both"/>
              <w:rPr>
                <w:rFonts w:asciiTheme="minorHAnsi" w:hAnsiTheme="minorHAnsi" w:cs="Tahoma"/>
                <w:sz w:val="22"/>
                <w:szCs w:val="22"/>
              </w:rPr>
            </w:pPr>
          </w:p>
          <w:p w14:paraId="4AD7E2C2" w14:textId="77777777" w:rsidR="00893689" w:rsidRPr="00DD4217" w:rsidRDefault="00893689" w:rsidP="00DD4217">
            <w:pPr>
              <w:jc w:val="both"/>
              <w:rPr>
                <w:rFonts w:asciiTheme="minorHAnsi" w:hAnsiTheme="minorHAnsi" w:cs="Tahoma"/>
                <w:sz w:val="22"/>
                <w:szCs w:val="22"/>
              </w:rPr>
            </w:pPr>
          </w:p>
          <w:p w14:paraId="2D92D6BA" w14:textId="77777777" w:rsidR="00893689" w:rsidRPr="00DD4217" w:rsidRDefault="00893689" w:rsidP="00DD4217">
            <w:pPr>
              <w:jc w:val="both"/>
              <w:rPr>
                <w:rFonts w:asciiTheme="minorHAnsi" w:hAnsiTheme="minorHAnsi" w:cs="Tahoma"/>
                <w:sz w:val="22"/>
                <w:szCs w:val="22"/>
              </w:rPr>
            </w:pPr>
          </w:p>
        </w:tc>
        <w:tc>
          <w:tcPr>
            <w:tcW w:w="2551" w:type="dxa"/>
            <w:shd w:val="clear" w:color="auto" w:fill="auto"/>
          </w:tcPr>
          <w:p w14:paraId="6886058F" w14:textId="77777777" w:rsidR="00BB720F" w:rsidRPr="00DD4217" w:rsidRDefault="00BB720F" w:rsidP="00DD4217">
            <w:pPr>
              <w:jc w:val="both"/>
              <w:rPr>
                <w:rFonts w:asciiTheme="minorHAnsi" w:hAnsiTheme="minorHAnsi" w:cs="Tahoma"/>
                <w:sz w:val="22"/>
                <w:szCs w:val="22"/>
              </w:rPr>
            </w:pPr>
          </w:p>
          <w:p w14:paraId="731D02A5" w14:textId="77777777"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Degree in Sport/Exercise Science or similar, or equivalent experience</w:t>
            </w:r>
          </w:p>
          <w:p w14:paraId="5C7E905B" w14:textId="77777777"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Ongoing study in the area of health and fitness</w:t>
            </w:r>
          </w:p>
          <w:p w14:paraId="14DE1A34" w14:textId="77777777"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GP Referral certificate</w:t>
            </w:r>
          </w:p>
          <w:p w14:paraId="1BC635EF" w14:textId="77777777"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Personal Training Qualification</w:t>
            </w:r>
          </w:p>
          <w:p w14:paraId="71831D82" w14:textId="77777777"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 xml:space="preserve">Exercise to Music or equivalent </w:t>
            </w:r>
          </w:p>
          <w:p w14:paraId="7FCAD69F" w14:textId="77777777"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SAQ Training</w:t>
            </w:r>
          </w:p>
          <w:p w14:paraId="04533872" w14:textId="77777777"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Nutrition Qualification</w:t>
            </w:r>
          </w:p>
          <w:p w14:paraId="2AEE774E" w14:textId="2242B006" w:rsid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BACR Q</w:t>
            </w:r>
            <w:r w:rsidR="00DD4217">
              <w:rPr>
                <w:rFonts w:asciiTheme="minorHAnsi" w:hAnsiTheme="minorHAnsi" w:cs="Arial"/>
                <w:sz w:val="22"/>
                <w:szCs w:val="22"/>
              </w:rPr>
              <w:t>ualification</w:t>
            </w:r>
          </w:p>
          <w:p w14:paraId="754462F3" w14:textId="7C4CD759" w:rsidR="00581268" w:rsidRPr="00DD4217" w:rsidRDefault="00581268" w:rsidP="00DD4217">
            <w:pPr>
              <w:pStyle w:val="ListParagraph"/>
              <w:numPr>
                <w:ilvl w:val="0"/>
                <w:numId w:val="10"/>
              </w:numPr>
              <w:rPr>
                <w:rFonts w:asciiTheme="minorHAnsi" w:hAnsiTheme="minorHAnsi" w:cs="Arial"/>
                <w:sz w:val="22"/>
                <w:szCs w:val="22"/>
              </w:rPr>
            </w:pPr>
            <w:r w:rsidRPr="00DD4217">
              <w:rPr>
                <w:rFonts w:asciiTheme="minorHAnsi" w:hAnsiTheme="minorHAnsi" w:cs="Arial"/>
                <w:sz w:val="22"/>
                <w:szCs w:val="22"/>
              </w:rPr>
              <w:t>Defibrillation Training</w:t>
            </w:r>
          </w:p>
        </w:tc>
      </w:tr>
      <w:tr w:rsidR="00B26856" w:rsidRPr="00581268" w14:paraId="0C8B872E" w14:textId="77777777" w:rsidTr="00E54880">
        <w:trPr>
          <w:trHeight w:val="717"/>
        </w:trPr>
        <w:tc>
          <w:tcPr>
            <w:tcW w:w="1668" w:type="dxa"/>
            <w:shd w:val="clear" w:color="auto" w:fill="660066"/>
          </w:tcPr>
          <w:p w14:paraId="0E2D2F27" w14:textId="77777777" w:rsidR="00DD4217" w:rsidRDefault="00DD4217" w:rsidP="00A8107D">
            <w:pPr>
              <w:pStyle w:val="Tablesidebar"/>
              <w:rPr>
                <w:rFonts w:asciiTheme="minorHAnsi" w:hAnsiTheme="minorHAnsi"/>
                <w:b/>
              </w:rPr>
            </w:pPr>
          </w:p>
          <w:p w14:paraId="7FFEE73C" w14:textId="1963BC7C" w:rsidR="00B26856" w:rsidRPr="00581268" w:rsidRDefault="00B26856" w:rsidP="00A8107D">
            <w:pPr>
              <w:pStyle w:val="Tablesidebar"/>
              <w:rPr>
                <w:rFonts w:asciiTheme="minorHAnsi" w:hAnsiTheme="minorHAnsi"/>
                <w:b/>
              </w:rPr>
            </w:pPr>
            <w:r w:rsidRPr="00581268">
              <w:rPr>
                <w:rFonts w:asciiTheme="minorHAnsi" w:hAnsiTheme="minorHAnsi"/>
                <w:b/>
              </w:rPr>
              <w:t>Experience</w:t>
            </w:r>
          </w:p>
          <w:p w14:paraId="70F9F12A" w14:textId="77777777" w:rsidR="00B26856" w:rsidRPr="00581268" w:rsidRDefault="00B26856" w:rsidP="00A8107D">
            <w:pPr>
              <w:pStyle w:val="Tablesidebar"/>
              <w:rPr>
                <w:rFonts w:asciiTheme="minorHAnsi" w:hAnsiTheme="minorHAnsi"/>
                <w:b/>
              </w:rPr>
            </w:pPr>
          </w:p>
        </w:tc>
        <w:tc>
          <w:tcPr>
            <w:tcW w:w="5562" w:type="dxa"/>
            <w:shd w:val="clear" w:color="auto" w:fill="auto"/>
          </w:tcPr>
          <w:p w14:paraId="5722F6CE" w14:textId="77777777" w:rsidR="0012651C" w:rsidRPr="00DD4217" w:rsidRDefault="0012651C" w:rsidP="00DD4217">
            <w:pPr>
              <w:jc w:val="both"/>
              <w:rPr>
                <w:rFonts w:asciiTheme="minorHAnsi" w:hAnsiTheme="minorHAnsi" w:cs="Tahoma"/>
                <w:sz w:val="22"/>
                <w:szCs w:val="22"/>
              </w:rPr>
            </w:pPr>
          </w:p>
          <w:p w14:paraId="17A5F150" w14:textId="77777777" w:rsidR="00DD4217" w:rsidRDefault="00581268" w:rsidP="00DD4217">
            <w:pPr>
              <w:pStyle w:val="ListParagraph"/>
              <w:numPr>
                <w:ilvl w:val="0"/>
                <w:numId w:val="11"/>
              </w:numPr>
              <w:jc w:val="both"/>
              <w:rPr>
                <w:rFonts w:asciiTheme="minorHAnsi" w:hAnsiTheme="minorHAnsi" w:cs="Arial"/>
                <w:sz w:val="22"/>
                <w:szCs w:val="22"/>
              </w:rPr>
            </w:pPr>
            <w:r w:rsidRPr="00DD4217">
              <w:rPr>
                <w:rFonts w:asciiTheme="minorHAnsi" w:hAnsiTheme="minorHAnsi" w:cs="Arial"/>
                <w:sz w:val="22"/>
                <w:szCs w:val="22"/>
              </w:rPr>
              <w:t xml:space="preserve">Minimum 1 </w:t>
            </w:r>
            <w:proofErr w:type="spellStart"/>
            <w:r w:rsidRPr="00DD4217">
              <w:rPr>
                <w:rFonts w:asciiTheme="minorHAnsi" w:hAnsiTheme="minorHAnsi" w:cs="Arial"/>
                <w:sz w:val="22"/>
                <w:szCs w:val="22"/>
              </w:rPr>
              <w:t>year’s experience</w:t>
            </w:r>
            <w:proofErr w:type="spellEnd"/>
            <w:r w:rsidRPr="00DD4217">
              <w:rPr>
                <w:rFonts w:asciiTheme="minorHAnsi" w:hAnsiTheme="minorHAnsi" w:cs="Arial"/>
                <w:sz w:val="22"/>
                <w:szCs w:val="22"/>
              </w:rPr>
              <w:t xml:space="preserve"> working in a fitness centre</w:t>
            </w:r>
          </w:p>
          <w:p w14:paraId="000ADC2F" w14:textId="77777777" w:rsidR="00DD4217" w:rsidRDefault="00581268" w:rsidP="00DD4217">
            <w:pPr>
              <w:pStyle w:val="ListParagraph"/>
              <w:numPr>
                <w:ilvl w:val="0"/>
                <w:numId w:val="11"/>
              </w:numPr>
              <w:jc w:val="both"/>
              <w:rPr>
                <w:rFonts w:asciiTheme="minorHAnsi" w:hAnsiTheme="minorHAnsi" w:cs="Arial"/>
                <w:sz w:val="22"/>
                <w:szCs w:val="22"/>
              </w:rPr>
            </w:pPr>
            <w:r w:rsidRPr="00DD4217">
              <w:rPr>
                <w:rFonts w:asciiTheme="minorHAnsi" w:hAnsiTheme="minorHAnsi" w:cs="Arial"/>
                <w:sz w:val="22"/>
                <w:szCs w:val="22"/>
              </w:rPr>
              <w:t>Experience of working as part of a team</w:t>
            </w:r>
          </w:p>
          <w:p w14:paraId="3C7DB01B" w14:textId="3BAD9B57" w:rsidR="00893689" w:rsidRPr="00DD4217" w:rsidRDefault="00581268" w:rsidP="00DD4217">
            <w:pPr>
              <w:pStyle w:val="ListParagraph"/>
              <w:numPr>
                <w:ilvl w:val="0"/>
                <w:numId w:val="11"/>
              </w:numPr>
              <w:jc w:val="both"/>
              <w:rPr>
                <w:rFonts w:asciiTheme="minorHAnsi" w:hAnsiTheme="minorHAnsi" w:cs="Arial"/>
                <w:sz w:val="22"/>
                <w:szCs w:val="22"/>
              </w:rPr>
            </w:pPr>
            <w:r w:rsidRPr="00DD4217">
              <w:rPr>
                <w:rFonts w:asciiTheme="minorHAnsi" w:hAnsiTheme="minorHAnsi" w:cs="Arial"/>
                <w:sz w:val="22"/>
                <w:szCs w:val="22"/>
              </w:rPr>
              <w:t>Experience of writing fitness programmes</w:t>
            </w:r>
          </w:p>
          <w:p w14:paraId="3CD9C95C" w14:textId="77777777" w:rsidR="00893689" w:rsidRPr="00DD4217" w:rsidRDefault="00893689" w:rsidP="00DD4217">
            <w:pPr>
              <w:jc w:val="both"/>
              <w:rPr>
                <w:rFonts w:asciiTheme="minorHAnsi" w:hAnsiTheme="minorHAnsi" w:cs="Tahoma"/>
                <w:sz w:val="22"/>
                <w:szCs w:val="22"/>
              </w:rPr>
            </w:pPr>
          </w:p>
          <w:p w14:paraId="0A0EA831" w14:textId="77777777" w:rsidR="00893689" w:rsidRPr="00DD4217" w:rsidRDefault="00893689" w:rsidP="00DD4217">
            <w:pPr>
              <w:jc w:val="both"/>
              <w:rPr>
                <w:rFonts w:asciiTheme="minorHAnsi" w:hAnsiTheme="minorHAnsi" w:cs="Tahoma"/>
                <w:sz w:val="22"/>
                <w:szCs w:val="22"/>
              </w:rPr>
            </w:pPr>
          </w:p>
          <w:p w14:paraId="6F570423" w14:textId="77777777" w:rsidR="00893689" w:rsidRPr="00DD4217" w:rsidRDefault="00893689" w:rsidP="00DD4217">
            <w:pPr>
              <w:jc w:val="both"/>
              <w:rPr>
                <w:rFonts w:asciiTheme="minorHAnsi" w:hAnsiTheme="minorHAnsi" w:cs="Tahoma"/>
                <w:sz w:val="22"/>
                <w:szCs w:val="22"/>
              </w:rPr>
            </w:pPr>
          </w:p>
          <w:p w14:paraId="7846B696" w14:textId="77777777" w:rsidR="00893689" w:rsidRPr="00DD4217" w:rsidRDefault="00893689" w:rsidP="00DD4217">
            <w:pPr>
              <w:jc w:val="both"/>
              <w:rPr>
                <w:rFonts w:asciiTheme="minorHAnsi" w:hAnsiTheme="minorHAnsi" w:cs="Tahoma"/>
                <w:sz w:val="22"/>
                <w:szCs w:val="22"/>
              </w:rPr>
            </w:pPr>
          </w:p>
          <w:p w14:paraId="4BD78CB5" w14:textId="77777777" w:rsidR="00893689" w:rsidRPr="00DD4217" w:rsidRDefault="00893689" w:rsidP="00DD4217">
            <w:pPr>
              <w:jc w:val="both"/>
              <w:rPr>
                <w:rFonts w:asciiTheme="minorHAnsi" w:hAnsiTheme="minorHAnsi" w:cs="Tahoma"/>
                <w:sz w:val="22"/>
                <w:szCs w:val="22"/>
              </w:rPr>
            </w:pPr>
          </w:p>
          <w:p w14:paraId="273DCB1B" w14:textId="77777777" w:rsidR="00893689" w:rsidRPr="00DD4217" w:rsidRDefault="00893689" w:rsidP="00DD4217">
            <w:pPr>
              <w:jc w:val="both"/>
              <w:rPr>
                <w:rFonts w:asciiTheme="minorHAnsi" w:hAnsiTheme="minorHAnsi" w:cs="Tahoma"/>
                <w:sz w:val="22"/>
                <w:szCs w:val="22"/>
              </w:rPr>
            </w:pPr>
          </w:p>
          <w:p w14:paraId="08A58C00" w14:textId="77777777" w:rsidR="00893689" w:rsidRPr="00DD4217" w:rsidRDefault="00893689" w:rsidP="00DD4217">
            <w:pPr>
              <w:jc w:val="both"/>
              <w:rPr>
                <w:rFonts w:asciiTheme="minorHAnsi" w:hAnsiTheme="minorHAnsi" w:cs="Tahoma"/>
                <w:sz w:val="22"/>
                <w:szCs w:val="22"/>
              </w:rPr>
            </w:pPr>
          </w:p>
          <w:p w14:paraId="51F89086" w14:textId="77777777" w:rsidR="00893689" w:rsidRPr="00DD4217" w:rsidRDefault="00893689" w:rsidP="00DD4217">
            <w:pPr>
              <w:jc w:val="both"/>
              <w:rPr>
                <w:rFonts w:asciiTheme="minorHAnsi" w:hAnsiTheme="minorHAnsi" w:cs="Tahoma"/>
                <w:sz w:val="22"/>
                <w:szCs w:val="22"/>
              </w:rPr>
            </w:pPr>
          </w:p>
          <w:p w14:paraId="3370E58B" w14:textId="406C554D" w:rsidR="00893689" w:rsidRPr="00DD4217" w:rsidRDefault="00893689" w:rsidP="00DD4217">
            <w:pPr>
              <w:jc w:val="both"/>
              <w:rPr>
                <w:rFonts w:asciiTheme="minorHAnsi" w:hAnsiTheme="minorHAnsi" w:cs="Tahoma"/>
                <w:sz w:val="22"/>
                <w:szCs w:val="22"/>
              </w:rPr>
            </w:pPr>
          </w:p>
        </w:tc>
        <w:tc>
          <w:tcPr>
            <w:tcW w:w="2551" w:type="dxa"/>
            <w:shd w:val="clear" w:color="auto" w:fill="auto"/>
          </w:tcPr>
          <w:p w14:paraId="26B2987E" w14:textId="77777777" w:rsidR="002F7642" w:rsidRPr="00DD4217" w:rsidRDefault="002F7642" w:rsidP="00DD4217">
            <w:pPr>
              <w:pStyle w:val="Tablebulletssmall"/>
              <w:numPr>
                <w:ilvl w:val="0"/>
                <w:numId w:val="0"/>
              </w:numPr>
              <w:spacing w:before="20" w:after="20"/>
              <w:ind w:left="360"/>
              <w:jc w:val="both"/>
              <w:rPr>
                <w:rFonts w:asciiTheme="minorHAnsi" w:hAnsiTheme="minorHAnsi" w:cs="Tahoma"/>
                <w:sz w:val="22"/>
                <w:szCs w:val="22"/>
              </w:rPr>
            </w:pPr>
          </w:p>
          <w:p w14:paraId="0BD9B5BC" w14:textId="77777777" w:rsidR="00DD4217" w:rsidRDefault="00581268" w:rsidP="00DD4217">
            <w:pPr>
              <w:pStyle w:val="ListParagraph"/>
              <w:numPr>
                <w:ilvl w:val="0"/>
                <w:numId w:val="11"/>
              </w:numPr>
              <w:rPr>
                <w:rFonts w:asciiTheme="minorHAnsi" w:hAnsiTheme="minorHAnsi" w:cs="Arial"/>
                <w:sz w:val="22"/>
                <w:szCs w:val="22"/>
              </w:rPr>
            </w:pPr>
            <w:r w:rsidRPr="00DD4217">
              <w:rPr>
                <w:rFonts w:asciiTheme="minorHAnsi" w:hAnsiTheme="minorHAnsi" w:cs="Arial"/>
                <w:sz w:val="22"/>
                <w:szCs w:val="22"/>
              </w:rPr>
              <w:t>Experience of using retention software like TRP or similar.</w:t>
            </w:r>
          </w:p>
          <w:p w14:paraId="315264B3" w14:textId="77777777" w:rsidR="00DD4217" w:rsidRDefault="00581268" w:rsidP="00DD4217">
            <w:pPr>
              <w:pStyle w:val="ListParagraph"/>
              <w:numPr>
                <w:ilvl w:val="0"/>
                <w:numId w:val="11"/>
              </w:numPr>
              <w:rPr>
                <w:rFonts w:asciiTheme="minorHAnsi" w:hAnsiTheme="minorHAnsi" w:cs="Arial"/>
                <w:sz w:val="22"/>
                <w:szCs w:val="22"/>
              </w:rPr>
            </w:pPr>
            <w:r w:rsidRPr="00DD4217">
              <w:rPr>
                <w:rFonts w:asciiTheme="minorHAnsi" w:hAnsiTheme="minorHAnsi" w:cs="Arial"/>
                <w:sz w:val="22"/>
                <w:szCs w:val="22"/>
              </w:rPr>
              <w:t>Experience of working on a GP Referral scheme</w:t>
            </w:r>
          </w:p>
          <w:p w14:paraId="13571DEC" w14:textId="77777777" w:rsidR="00DD4217" w:rsidRDefault="00581268" w:rsidP="00DD4217">
            <w:pPr>
              <w:pStyle w:val="ListParagraph"/>
              <w:numPr>
                <w:ilvl w:val="0"/>
                <w:numId w:val="11"/>
              </w:numPr>
              <w:rPr>
                <w:rFonts w:asciiTheme="minorHAnsi" w:hAnsiTheme="minorHAnsi" w:cs="Arial"/>
                <w:sz w:val="22"/>
                <w:szCs w:val="22"/>
              </w:rPr>
            </w:pPr>
            <w:r w:rsidRPr="00DD4217">
              <w:rPr>
                <w:rFonts w:asciiTheme="minorHAnsi" w:hAnsiTheme="minorHAnsi" w:cs="Arial"/>
                <w:sz w:val="22"/>
                <w:szCs w:val="22"/>
              </w:rPr>
              <w:t>Experience of delivering Sport Science Support</w:t>
            </w:r>
          </w:p>
          <w:p w14:paraId="60133ABC" w14:textId="77777777" w:rsidR="00DD4217" w:rsidRDefault="00581268" w:rsidP="00DD4217">
            <w:pPr>
              <w:pStyle w:val="ListParagraph"/>
              <w:numPr>
                <w:ilvl w:val="0"/>
                <w:numId w:val="11"/>
              </w:numPr>
              <w:rPr>
                <w:rFonts w:asciiTheme="minorHAnsi" w:hAnsiTheme="minorHAnsi" w:cs="Arial"/>
                <w:sz w:val="22"/>
                <w:szCs w:val="22"/>
              </w:rPr>
            </w:pPr>
            <w:r w:rsidRPr="00DD4217">
              <w:rPr>
                <w:rFonts w:asciiTheme="minorHAnsi" w:hAnsiTheme="minorHAnsi" w:cs="Arial"/>
                <w:sz w:val="22"/>
                <w:szCs w:val="22"/>
              </w:rPr>
              <w:lastRenderedPageBreak/>
              <w:t>Personal Training/Sports Coaching</w:t>
            </w:r>
          </w:p>
          <w:p w14:paraId="0D22D67F" w14:textId="5CC13AFA" w:rsidR="00581268" w:rsidRPr="00DD4217" w:rsidRDefault="00581268" w:rsidP="00DD4217">
            <w:pPr>
              <w:pStyle w:val="ListParagraph"/>
              <w:numPr>
                <w:ilvl w:val="0"/>
                <w:numId w:val="11"/>
              </w:numPr>
              <w:rPr>
                <w:rFonts w:asciiTheme="minorHAnsi" w:hAnsiTheme="minorHAnsi" w:cs="Arial"/>
                <w:sz w:val="22"/>
                <w:szCs w:val="22"/>
              </w:rPr>
            </w:pPr>
            <w:r w:rsidRPr="00DD4217">
              <w:rPr>
                <w:rFonts w:asciiTheme="minorHAnsi" w:hAnsiTheme="minorHAnsi" w:cs="Arial"/>
                <w:sz w:val="22"/>
                <w:szCs w:val="22"/>
              </w:rPr>
              <w:t>Experience in taking fitness classes</w:t>
            </w:r>
          </w:p>
        </w:tc>
      </w:tr>
      <w:tr w:rsidR="00B26856" w:rsidRPr="00581268" w14:paraId="0152B9C1" w14:textId="77777777" w:rsidTr="00E54880">
        <w:tc>
          <w:tcPr>
            <w:tcW w:w="1668" w:type="dxa"/>
            <w:shd w:val="clear" w:color="auto" w:fill="660066"/>
          </w:tcPr>
          <w:p w14:paraId="7C006C3F" w14:textId="77777777" w:rsidR="00DD4217" w:rsidRDefault="00DD4217" w:rsidP="00A8107D">
            <w:pPr>
              <w:pStyle w:val="Tablesidebar"/>
              <w:rPr>
                <w:rFonts w:asciiTheme="minorHAnsi" w:hAnsiTheme="minorHAnsi"/>
                <w:b/>
              </w:rPr>
            </w:pPr>
          </w:p>
          <w:p w14:paraId="5FCD964C" w14:textId="77777777" w:rsidR="00B26856" w:rsidRPr="00581268" w:rsidRDefault="00B26856" w:rsidP="00A8107D">
            <w:pPr>
              <w:pStyle w:val="Tablesidebar"/>
              <w:rPr>
                <w:rFonts w:asciiTheme="minorHAnsi" w:hAnsiTheme="minorHAnsi"/>
              </w:rPr>
            </w:pPr>
            <w:r w:rsidRPr="00581268">
              <w:rPr>
                <w:rFonts w:asciiTheme="minorHAnsi" w:hAnsiTheme="minorHAnsi"/>
                <w:b/>
              </w:rPr>
              <w:t>Skills &amp; Abilities</w:t>
            </w:r>
          </w:p>
        </w:tc>
        <w:tc>
          <w:tcPr>
            <w:tcW w:w="5562" w:type="dxa"/>
            <w:shd w:val="clear" w:color="auto" w:fill="auto"/>
          </w:tcPr>
          <w:p w14:paraId="47CD4B2E" w14:textId="77777777" w:rsidR="00B26856" w:rsidRPr="00DD4217" w:rsidRDefault="00B26856" w:rsidP="00DD4217">
            <w:pPr>
              <w:pStyle w:val="Tablebulletssmall"/>
              <w:numPr>
                <w:ilvl w:val="0"/>
                <w:numId w:val="0"/>
              </w:numPr>
              <w:ind w:left="-19"/>
              <w:jc w:val="both"/>
              <w:rPr>
                <w:rFonts w:asciiTheme="minorHAnsi" w:hAnsiTheme="minorHAnsi" w:cs="Tahoma"/>
                <w:sz w:val="22"/>
                <w:szCs w:val="22"/>
              </w:rPr>
            </w:pPr>
          </w:p>
          <w:p w14:paraId="191E5F14" w14:textId="77777777" w:rsid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Excellent interpersonal and communication skills</w:t>
            </w:r>
          </w:p>
          <w:p w14:paraId="7E421F1F" w14:textId="77777777" w:rsid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Ability to work flexible and unsocial hours</w:t>
            </w:r>
          </w:p>
          <w:p w14:paraId="6A32BE7A" w14:textId="77777777" w:rsid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Self-motivated and the ability to motivate others</w:t>
            </w:r>
          </w:p>
          <w:p w14:paraId="34A3A903" w14:textId="77777777" w:rsid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Commitment to high quality customer care</w:t>
            </w:r>
          </w:p>
          <w:p w14:paraId="52549A64" w14:textId="77777777" w:rsid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The ability to work well as part of a team</w:t>
            </w:r>
          </w:p>
          <w:p w14:paraId="08916CB4" w14:textId="77777777" w:rsid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Good IT skills and literacy including Word, Excel and PowerPoint</w:t>
            </w:r>
          </w:p>
          <w:p w14:paraId="48FA7101" w14:textId="77777777" w:rsid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Understanding and appreciation of applied Sport and Exercise Science support</w:t>
            </w:r>
          </w:p>
          <w:p w14:paraId="78D33F87" w14:textId="4ACE1166" w:rsidR="00581268" w:rsidRPr="00DD4217" w:rsidRDefault="00581268" w:rsidP="00DD4217">
            <w:pPr>
              <w:pStyle w:val="ListParagraph"/>
              <w:numPr>
                <w:ilvl w:val="0"/>
                <w:numId w:val="12"/>
              </w:numPr>
              <w:jc w:val="both"/>
              <w:rPr>
                <w:rFonts w:asciiTheme="minorHAnsi" w:hAnsiTheme="minorHAnsi" w:cs="Arial"/>
                <w:sz w:val="22"/>
                <w:szCs w:val="22"/>
              </w:rPr>
            </w:pPr>
            <w:r w:rsidRPr="00DD4217">
              <w:rPr>
                <w:rFonts w:asciiTheme="minorHAnsi" w:hAnsiTheme="minorHAnsi" w:cs="Arial"/>
                <w:sz w:val="22"/>
                <w:szCs w:val="22"/>
              </w:rPr>
              <w:t>Customer care</w:t>
            </w:r>
          </w:p>
          <w:p w14:paraId="40B11D02" w14:textId="77777777" w:rsidR="00581268" w:rsidRPr="00DD4217" w:rsidRDefault="00581268" w:rsidP="00DD4217">
            <w:pPr>
              <w:jc w:val="both"/>
              <w:rPr>
                <w:rFonts w:asciiTheme="minorHAnsi" w:hAnsiTheme="minorHAnsi" w:cs="Arial"/>
                <w:sz w:val="22"/>
                <w:szCs w:val="22"/>
              </w:rPr>
            </w:pPr>
          </w:p>
          <w:p w14:paraId="29CA1022" w14:textId="77777777" w:rsidR="00893689" w:rsidRPr="00DD4217" w:rsidRDefault="00893689" w:rsidP="00DD4217">
            <w:pPr>
              <w:pStyle w:val="Tablebulletssmall"/>
              <w:numPr>
                <w:ilvl w:val="0"/>
                <w:numId w:val="0"/>
              </w:numPr>
              <w:ind w:left="-19"/>
              <w:jc w:val="both"/>
              <w:rPr>
                <w:rFonts w:asciiTheme="minorHAnsi" w:hAnsiTheme="minorHAnsi" w:cs="Tahoma"/>
                <w:sz w:val="22"/>
                <w:szCs w:val="22"/>
              </w:rPr>
            </w:pPr>
          </w:p>
          <w:p w14:paraId="47D9BBD2" w14:textId="77777777" w:rsidR="00893689" w:rsidRPr="00DD4217" w:rsidRDefault="00893689" w:rsidP="00DD4217">
            <w:pPr>
              <w:pStyle w:val="Tablebulletssmall"/>
              <w:numPr>
                <w:ilvl w:val="0"/>
                <w:numId w:val="0"/>
              </w:numPr>
              <w:ind w:left="-19"/>
              <w:jc w:val="both"/>
              <w:rPr>
                <w:rFonts w:asciiTheme="minorHAnsi" w:hAnsiTheme="minorHAnsi" w:cs="Tahoma"/>
                <w:sz w:val="22"/>
                <w:szCs w:val="22"/>
              </w:rPr>
            </w:pPr>
          </w:p>
          <w:p w14:paraId="07074E78" w14:textId="77777777" w:rsidR="00893689" w:rsidRPr="00DD4217" w:rsidRDefault="00893689" w:rsidP="00DD4217">
            <w:pPr>
              <w:pStyle w:val="Tablebulletssmall"/>
              <w:numPr>
                <w:ilvl w:val="0"/>
                <w:numId w:val="0"/>
              </w:numPr>
              <w:ind w:left="-19"/>
              <w:jc w:val="both"/>
              <w:rPr>
                <w:rFonts w:asciiTheme="minorHAnsi" w:hAnsiTheme="minorHAnsi" w:cs="Tahoma"/>
                <w:sz w:val="22"/>
                <w:szCs w:val="22"/>
              </w:rPr>
            </w:pPr>
          </w:p>
          <w:p w14:paraId="2C5E7A88" w14:textId="584258D8" w:rsidR="00893689" w:rsidRPr="00DD4217" w:rsidRDefault="00893689" w:rsidP="00DD4217">
            <w:pPr>
              <w:pStyle w:val="Tablebulletssmall"/>
              <w:numPr>
                <w:ilvl w:val="0"/>
                <w:numId w:val="0"/>
              </w:numPr>
              <w:ind w:left="-19"/>
              <w:jc w:val="both"/>
              <w:rPr>
                <w:rFonts w:asciiTheme="minorHAnsi" w:hAnsiTheme="minorHAnsi" w:cs="Tahoma"/>
                <w:sz w:val="22"/>
                <w:szCs w:val="22"/>
              </w:rPr>
            </w:pPr>
          </w:p>
        </w:tc>
        <w:tc>
          <w:tcPr>
            <w:tcW w:w="2551" w:type="dxa"/>
            <w:shd w:val="clear" w:color="auto" w:fill="auto"/>
          </w:tcPr>
          <w:p w14:paraId="3857345B" w14:textId="77777777" w:rsidR="00B26856" w:rsidRPr="00DD4217" w:rsidRDefault="00B26856" w:rsidP="00DD4217">
            <w:pPr>
              <w:pStyle w:val="Tablebulletssmall"/>
              <w:numPr>
                <w:ilvl w:val="0"/>
                <w:numId w:val="0"/>
              </w:numPr>
              <w:ind w:left="701" w:hanging="360"/>
              <w:jc w:val="both"/>
              <w:rPr>
                <w:rFonts w:asciiTheme="minorHAnsi" w:hAnsiTheme="minorHAnsi" w:cs="Tahoma"/>
                <w:sz w:val="22"/>
                <w:szCs w:val="22"/>
              </w:rPr>
            </w:pPr>
          </w:p>
          <w:p w14:paraId="5F28CB94" w14:textId="77777777" w:rsidR="00DD4217" w:rsidRDefault="00581268" w:rsidP="00DD4217">
            <w:pPr>
              <w:pStyle w:val="Tablebulletssmall"/>
              <w:numPr>
                <w:ilvl w:val="0"/>
                <w:numId w:val="12"/>
              </w:numPr>
              <w:rPr>
                <w:rFonts w:asciiTheme="minorHAnsi" w:hAnsiTheme="minorHAnsi"/>
                <w:sz w:val="22"/>
                <w:szCs w:val="22"/>
              </w:rPr>
            </w:pPr>
            <w:r w:rsidRPr="00DD4217">
              <w:rPr>
                <w:rFonts w:asciiTheme="minorHAnsi" w:hAnsiTheme="minorHAnsi"/>
                <w:sz w:val="22"/>
                <w:szCs w:val="22"/>
              </w:rPr>
              <w:t>Affiliated to the Register of Exercise Professionals, or the ability to do so</w:t>
            </w:r>
          </w:p>
          <w:p w14:paraId="1F358C84" w14:textId="77777777" w:rsidR="00DD4217" w:rsidRDefault="00581268" w:rsidP="00DD4217">
            <w:pPr>
              <w:pStyle w:val="Tablebulletssmall"/>
              <w:numPr>
                <w:ilvl w:val="0"/>
                <w:numId w:val="12"/>
              </w:numPr>
              <w:rPr>
                <w:rFonts w:asciiTheme="minorHAnsi" w:hAnsiTheme="minorHAnsi"/>
                <w:sz w:val="22"/>
                <w:szCs w:val="22"/>
              </w:rPr>
            </w:pPr>
            <w:r w:rsidRPr="00DD4217">
              <w:rPr>
                <w:rFonts w:asciiTheme="minorHAnsi" w:hAnsiTheme="minorHAnsi"/>
                <w:sz w:val="22"/>
                <w:szCs w:val="22"/>
              </w:rPr>
              <w:t xml:space="preserve">Preventative Maintenance </w:t>
            </w:r>
          </w:p>
          <w:p w14:paraId="5C2DF3B5" w14:textId="77777777" w:rsidR="00DD4217" w:rsidRDefault="00581268" w:rsidP="00DD4217">
            <w:pPr>
              <w:pStyle w:val="Tablebulletssmall"/>
              <w:numPr>
                <w:ilvl w:val="0"/>
                <w:numId w:val="12"/>
              </w:numPr>
              <w:rPr>
                <w:rFonts w:asciiTheme="minorHAnsi" w:hAnsiTheme="minorHAnsi"/>
                <w:sz w:val="22"/>
                <w:szCs w:val="22"/>
              </w:rPr>
            </w:pPr>
            <w:r w:rsidRPr="00DD4217">
              <w:rPr>
                <w:rFonts w:asciiTheme="minorHAnsi" w:hAnsiTheme="minorHAnsi"/>
                <w:sz w:val="22"/>
                <w:szCs w:val="22"/>
              </w:rPr>
              <w:t>Leisure industry membership IT packages i.e. MRM+2</w:t>
            </w:r>
          </w:p>
          <w:p w14:paraId="5B24F43E" w14:textId="69EB49F5" w:rsidR="00581268" w:rsidRPr="00DD4217" w:rsidRDefault="00581268" w:rsidP="00DD4217">
            <w:pPr>
              <w:pStyle w:val="Tablebulletssmall"/>
              <w:numPr>
                <w:ilvl w:val="0"/>
                <w:numId w:val="12"/>
              </w:numPr>
              <w:rPr>
                <w:rFonts w:asciiTheme="minorHAnsi" w:hAnsiTheme="minorHAnsi"/>
                <w:sz w:val="22"/>
                <w:szCs w:val="22"/>
              </w:rPr>
            </w:pPr>
            <w:r w:rsidRPr="00DD4217">
              <w:rPr>
                <w:rFonts w:asciiTheme="minorHAnsi" w:hAnsiTheme="minorHAnsi"/>
                <w:sz w:val="22"/>
                <w:szCs w:val="22"/>
              </w:rPr>
              <w:t xml:space="preserve">Fitness related IT packages e.g. </w:t>
            </w:r>
            <w:proofErr w:type="spellStart"/>
            <w:r w:rsidRPr="00DD4217">
              <w:rPr>
                <w:rFonts w:asciiTheme="minorHAnsi" w:hAnsiTheme="minorHAnsi"/>
                <w:b/>
                <w:i/>
                <w:sz w:val="22"/>
                <w:szCs w:val="22"/>
              </w:rPr>
              <w:t>FitLinxx</w:t>
            </w:r>
            <w:proofErr w:type="spellEnd"/>
            <w:r w:rsidRPr="00DD4217">
              <w:rPr>
                <w:rFonts w:asciiTheme="minorHAnsi" w:hAnsiTheme="minorHAnsi"/>
                <w:sz w:val="22"/>
                <w:szCs w:val="22"/>
              </w:rPr>
              <w:t xml:space="preserve">  System, </w:t>
            </w:r>
            <w:proofErr w:type="spellStart"/>
            <w:r w:rsidRPr="00DD4217">
              <w:rPr>
                <w:rFonts w:asciiTheme="minorHAnsi" w:hAnsiTheme="minorHAnsi"/>
                <w:sz w:val="22"/>
                <w:szCs w:val="22"/>
              </w:rPr>
              <w:t>Fitech</w:t>
            </w:r>
            <w:proofErr w:type="spellEnd"/>
            <w:r w:rsidRPr="00DD4217">
              <w:rPr>
                <w:rFonts w:asciiTheme="minorHAnsi" w:hAnsiTheme="minorHAnsi"/>
                <w:sz w:val="22"/>
                <w:szCs w:val="22"/>
              </w:rPr>
              <w:t xml:space="preserve"> and The Retention People  (TRP)</w:t>
            </w:r>
          </w:p>
          <w:p w14:paraId="3F8F8E4B" w14:textId="04806014" w:rsidR="00581268" w:rsidRPr="00DD4217" w:rsidRDefault="00581268" w:rsidP="00DD4217">
            <w:pPr>
              <w:pStyle w:val="Tablebulletssmall"/>
              <w:numPr>
                <w:ilvl w:val="0"/>
                <w:numId w:val="0"/>
              </w:numPr>
              <w:ind w:left="701" w:hanging="360"/>
              <w:jc w:val="both"/>
              <w:rPr>
                <w:rFonts w:asciiTheme="minorHAnsi" w:hAnsiTheme="minorHAnsi" w:cs="Tahoma"/>
                <w:sz w:val="22"/>
                <w:szCs w:val="22"/>
              </w:rPr>
            </w:pPr>
          </w:p>
        </w:tc>
      </w:tr>
      <w:tr w:rsidR="00B26856" w:rsidRPr="00B26856" w14:paraId="181D713C" w14:textId="77777777" w:rsidTr="00E54880">
        <w:trPr>
          <w:trHeight w:val="598"/>
        </w:trPr>
        <w:tc>
          <w:tcPr>
            <w:tcW w:w="1668" w:type="dxa"/>
            <w:shd w:val="clear" w:color="auto" w:fill="660066"/>
            <w:vAlign w:val="center"/>
          </w:tcPr>
          <w:p w14:paraId="5DACC0CE" w14:textId="411638D8" w:rsidR="00B26856" w:rsidRPr="00B26856" w:rsidRDefault="00B26856" w:rsidP="00A8107D">
            <w:pPr>
              <w:rPr>
                <w:rFonts w:asciiTheme="minorHAnsi" w:hAnsiTheme="minorHAnsi" w:cs="Tahoma"/>
                <w:color w:val="FFFFFF"/>
                <w:sz w:val="20"/>
              </w:rPr>
            </w:pPr>
            <w:r w:rsidRPr="00B26856">
              <w:rPr>
                <w:rFonts w:asciiTheme="minorHAnsi" w:hAnsiTheme="minorHAnsi" w:cs="Tahoma"/>
                <w:color w:val="FFFFFF"/>
                <w:sz w:val="20"/>
              </w:rPr>
              <w:t xml:space="preserve">Key Competencies </w:t>
            </w:r>
            <w:r w:rsidRPr="00B26856">
              <w:rPr>
                <w:rFonts w:asciiTheme="minorHAnsi" w:hAnsiTheme="minorHAnsi" w:cs="Tahoma"/>
                <w:color w:val="FFFFFF"/>
                <w:sz w:val="20"/>
              </w:rPr>
              <w:tab/>
            </w:r>
          </w:p>
        </w:tc>
        <w:tc>
          <w:tcPr>
            <w:tcW w:w="8113" w:type="dxa"/>
            <w:gridSpan w:val="2"/>
            <w:shd w:val="clear" w:color="auto" w:fill="8064A2" w:themeFill="accent4"/>
            <w:vAlign w:val="center"/>
          </w:tcPr>
          <w:p w14:paraId="476D98AC" w14:textId="64DEDE93" w:rsidR="00B26856" w:rsidRPr="009B281C" w:rsidRDefault="00B26856" w:rsidP="00A8107D">
            <w:pPr>
              <w:pStyle w:val="Tablebulletssmall"/>
              <w:tabs>
                <w:tab w:val="num" w:pos="161"/>
              </w:tabs>
              <w:ind w:left="161" w:hanging="180"/>
              <w:jc w:val="both"/>
              <w:rPr>
                <w:rFonts w:asciiTheme="minorHAnsi" w:hAnsiTheme="minorHAnsi" w:cs="Tahoma"/>
                <w:sz w:val="20"/>
                <w:szCs w:val="20"/>
              </w:rPr>
            </w:pPr>
            <w:r w:rsidRPr="009B281C">
              <w:rPr>
                <w:rFonts w:asciiTheme="minorHAnsi" w:hAnsiTheme="minorHAnsi" w:cs="Tahoma"/>
                <w:sz w:val="20"/>
                <w:szCs w:val="20"/>
              </w:rPr>
              <w:t xml:space="preserve">Demonstrates our </w:t>
            </w:r>
            <w:r w:rsidR="00E95D2C" w:rsidRPr="009B281C">
              <w:rPr>
                <w:rFonts w:asciiTheme="minorHAnsi" w:hAnsiTheme="minorHAnsi" w:cs="Tahoma"/>
                <w:sz w:val="20"/>
                <w:szCs w:val="20"/>
              </w:rPr>
              <w:t>values at all times: Welcoming, Extra Mile, Leadership, Consistency, Open &amp; Honest, Memorable, Enthusiastic About Continuous Improvement and Sport First</w:t>
            </w:r>
          </w:p>
          <w:p w14:paraId="5286CAC3" w14:textId="77777777" w:rsidR="00B26856" w:rsidRPr="00B26856" w:rsidRDefault="00B26856" w:rsidP="00A8107D">
            <w:pPr>
              <w:pStyle w:val="Tablebulletssmall"/>
              <w:numPr>
                <w:ilvl w:val="0"/>
                <w:numId w:val="0"/>
              </w:numPr>
              <w:ind w:left="701" w:hanging="360"/>
              <w:jc w:val="both"/>
              <w:rPr>
                <w:rFonts w:asciiTheme="minorHAnsi" w:hAnsiTheme="minorHAnsi" w:cs="Tahoma"/>
              </w:rPr>
            </w:pPr>
          </w:p>
        </w:tc>
      </w:tr>
    </w:tbl>
    <w:p w14:paraId="2E60D169" w14:textId="77777777" w:rsidR="00B26856" w:rsidRPr="00B26856" w:rsidRDefault="00B26856" w:rsidP="00005F31">
      <w:pPr>
        <w:tabs>
          <w:tab w:val="left" w:pos="4672"/>
        </w:tabs>
        <w:jc w:val="both"/>
        <w:rPr>
          <w:rFonts w:asciiTheme="minorHAnsi" w:hAnsiTheme="minorHAnsi" w:cs="Arial"/>
        </w:rPr>
      </w:pPr>
    </w:p>
    <w:sectPr w:rsidR="00B26856" w:rsidRPr="00B26856" w:rsidSect="00BE69DB">
      <w:footerReference w:type="default" r:id="rId1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5B24D" w14:textId="77777777" w:rsidR="00520290" w:rsidRDefault="00520290">
      <w:r>
        <w:separator/>
      </w:r>
    </w:p>
  </w:endnote>
  <w:endnote w:type="continuationSeparator" w:id="0">
    <w:p w14:paraId="338675DD" w14:textId="77777777" w:rsidR="00520290" w:rsidRDefault="0052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6FB40" w14:textId="593FE1F0" w:rsidR="00503C52" w:rsidRPr="003266E0" w:rsidRDefault="002D6EAA">
    <w:pPr>
      <w:pStyle w:val="Footer"/>
      <w:rPr>
        <w:rFonts w:asciiTheme="minorHAnsi" w:hAnsiTheme="minorHAnsi"/>
      </w:rPr>
    </w:pPr>
    <w:r>
      <w:rPr>
        <w:rFonts w:asciiTheme="minorHAnsi" w:hAnsiTheme="minorHAnsi"/>
      </w:rPr>
      <w:t>January 2018</w:t>
    </w:r>
  </w:p>
  <w:p w14:paraId="62517AEC" w14:textId="77777777" w:rsidR="00503C52" w:rsidRDefault="00503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DDD0B" w14:textId="77777777" w:rsidR="00520290" w:rsidRDefault="00520290">
      <w:r>
        <w:separator/>
      </w:r>
    </w:p>
  </w:footnote>
  <w:footnote w:type="continuationSeparator" w:id="0">
    <w:p w14:paraId="39CC6669" w14:textId="77777777" w:rsidR="00520290" w:rsidRDefault="00520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F8A"/>
    <w:multiLevelType w:val="hybridMultilevel"/>
    <w:tmpl w:val="EBF8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A704B"/>
    <w:multiLevelType w:val="hybridMultilevel"/>
    <w:tmpl w:val="1610BCDE"/>
    <w:lvl w:ilvl="0" w:tplc="14EE6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700778"/>
    <w:multiLevelType w:val="hybridMultilevel"/>
    <w:tmpl w:val="64D2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52C75"/>
    <w:multiLevelType w:val="hybridMultilevel"/>
    <w:tmpl w:val="99A85A50"/>
    <w:lvl w:ilvl="0" w:tplc="080ABA20">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E7F2A9E"/>
    <w:multiLevelType w:val="hybridMultilevel"/>
    <w:tmpl w:val="A44C8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56377A"/>
    <w:multiLevelType w:val="hybridMultilevel"/>
    <w:tmpl w:val="022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50744"/>
    <w:multiLevelType w:val="hybridMultilevel"/>
    <w:tmpl w:val="BCFA5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B516AA"/>
    <w:multiLevelType w:val="hybridMultilevel"/>
    <w:tmpl w:val="49E8A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663DB"/>
    <w:multiLevelType w:val="hybridMultilevel"/>
    <w:tmpl w:val="610E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6668AD"/>
    <w:multiLevelType w:val="hybridMultilevel"/>
    <w:tmpl w:val="811A5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962004"/>
    <w:multiLevelType w:val="hybridMultilevel"/>
    <w:tmpl w:val="CC0EC5A8"/>
    <w:lvl w:ilvl="0" w:tplc="5284EDAA">
      <w:start w:val="1"/>
      <w:numFmt w:val="bullet"/>
      <w:pStyle w:val="Tablebulletssmall"/>
      <w:lvlText w:val=""/>
      <w:lvlJc w:val="left"/>
      <w:pPr>
        <w:tabs>
          <w:tab w:val="num" w:pos="701"/>
        </w:tabs>
        <w:ind w:left="701" w:hanging="360"/>
      </w:pPr>
      <w:rPr>
        <w:rFonts w:ascii="Symbol" w:hAnsi="Symbol" w:hint="default"/>
      </w:rPr>
    </w:lvl>
    <w:lvl w:ilvl="1" w:tplc="338A44AE">
      <w:start w:val="1"/>
      <w:numFmt w:val="bullet"/>
      <w:pStyle w:val="Tabebulletssmallwhite"/>
      <w:lvlText w:val=""/>
      <w:lvlJc w:val="left"/>
      <w:pPr>
        <w:tabs>
          <w:tab w:val="num" w:pos="1421"/>
        </w:tabs>
        <w:ind w:left="1421" w:hanging="360"/>
      </w:pPr>
      <w:rPr>
        <w:rFonts w:ascii="Symbol" w:hAnsi="Symbol" w:hint="default"/>
      </w:rPr>
    </w:lvl>
    <w:lvl w:ilvl="2" w:tplc="00050409" w:tentative="1">
      <w:start w:val="1"/>
      <w:numFmt w:val="bullet"/>
      <w:lvlText w:val=""/>
      <w:lvlJc w:val="left"/>
      <w:pPr>
        <w:tabs>
          <w:tab w:val="num" w:pos="2141"/>
        </w:tabs>
        <w:ind w:left="2141" w:hanging="360"/>
      </w:pPr>
      <w:rPr>
        <w:rFonts w:ascii="Wingdings" w:hAnsi="Wingdings" w:hint="default"/>
      </w:rPr>
    </w:lvl>
    <w:lvl w:ilvl="3" w:tplc="00010409" w:tentative="1">
      <w:start w:val="1"/>
      <w:numFmt w:val="bullet"/>
      <w:lvlText w:val=""/>
      <w:lvlJc w:val="left"/>
      <w:pPr>
        <w:tabs>
          <w:tab w:val="num" w:pos="2861"/>
        </w:tabs>
        <w:ind w:left="2861" w:hanging="360"/>
      </w:pPr>
      <w:rPr>
        <w:rFonts w:ascii="Symbol" w:hAnsi="Symbol" w:hint="default"/>
      </w:rPr>
    </w:lvl>
    <w:lvl w:ilvl="4" w:tplc="00030409" w:tentative="1">
      <w:start w:val="1"/>
      <w:numFmt w:val="bullet"/>
      <w:lvlText w:val="o"/>
      <w:lvlJc w:val="left"/>
      <w:pPr>
        <w:tabs>
          <w:tab w:val="num" w:pos="3581"/>
        </w:tabs>
        <w:ind w:left="3581" w:hanging="360"/>
      </w:pPr>
      <w:rPr>
        <w:rFonts w:ascii="Courier New" w:hAnsi="Courier New" w:hint="default"/>
      </w:rPr>
    </w:lvl>
    <w:lvl w:ilvl="5" w:tplc="00050409" w:tentative="1">
      <w:start w:val="1"/>
      <w:numFmt w:val="bullet"/>
      <w:lvlText w:val=""/>
      <w:lvlJc w:val="left"/>
      <w:pPr>
        <w:tabs>
          <w:tab w:val="num" w:pos="4301"/>
        </w:tabs>
        <w:ind w:left="4301" w:hanging="360"/>
      </w:pPr>
      <w:rPr>
        <w:rFonts w:ascii="Wingdings" w:hAnsi="Wingdings" w:hint="default"/>
      </w:rPr>
    </w:lvl>
    <w:lvl w:ilvl="6" w:tplc="00010409" w:tentative="1">
      <w:start w:val="1"/>
      <w:numFmt w:val="bullet"/>
      <w:lvlText w:val=""/>
      <w:lvlJc w:val="left"/>
      <w:pPr>
        <w:tabs>
          <w:tab w:val="num" w:pos="5021"/>
        </w:tabs>
        <w:ind w:left="5021" w:hanging="360"/>
      </w:pPr>
      <w:rPr>
        <w:rFonts w:ascii="Symbol" w:hAnsi="Symbol" w:hint="default"/>
      </w:rPr>
    </w:lvl>
    <w:lvl w:ilvl="7" w:tplc="00030409" w:tentative="1">
      <w:start w:val="1"/>
      <w:numFmt w:val="bullet"/>
      <w:lvlText w:val="o"/>
      <w:lvlJc w:val="left"/>
      <w:pPr>
        <w:tabs>
          <w:tab w:val="num" w:pos="5741"/>
        </w:tabs>
        <w:ind w:left="5741" w:hanging="360"/>
      </w:pPr>
      <w:rPr>
        <w:rFonts w:ascii="Courier New" w:hAnsi="Courier New" w:hint="default"/>
      </w:rPr>
    </w:lvl>
    <w:lvl w:ilvl="8" w:tplc="00050409" w:tentative="1">
      <w:start w:val="1"/>
      <w:numFmt w:val="bullet"/>
      <w:lvlText w:val=""/>
      <w:lvlJc w:val="left"/>
      <w:pPr>
        <w:tabs>
          <w:tab w:val="num" w:pos="6461"/>
        </w:tabs>
        <w:ind w:left="6461" w:hanging="360"/>
      </w:pPr>
      <w:rPr>
        <w:rFonts w:ascii="Wingdings" w:hAnsi="Wingdings" w:hint="default"/>
      </w:rPr>
    </w:lvl>
  </w:abstractNum>
  <w:abstractNum w:abstractNumId="11" w15:restartNumberingAfterBreak="0">
    <w:nsid w:val="7F536E62"/>
    <w:multiLevelType w:val="hybridMultilevel"/>
    <w:tmpl w:val="C53AD6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1"/>
  </w:num>
  <w:num w:numId="5">
    <w:abstractNumId w:val="0"/>
  </w:num>
  <w:num w:numId="6">
    <w:abstractNumId w:val="5"/>
  </w:num>
  <w:num w:numId="7">
    <w:abstractNumId w:val="8"/>
  </w:num>
  <w:num w:numId="8">
    <w:abstractNumId w:val="2"/>
  </w:num>
  <w:num w:numId="9">
    <w:abstractNumId w:val="7"/>
  </w:num>
  <w:num w:numId="10">
    <w:abstractNumId w:val="4"/>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BD"/>
    <w:rsid w:val="00000462"/>
    <w:rsid w:val="00005F31"/>
    <w:rsid w:val="0001271E"/>
    <w:rsid w:val="00014B36"/>
    <w:rsid w:val="000224B6"/>
    <w:rsid w:val="00023B0D"/>
    <w:rsid w:val="00025C22"/>
    <w:rsid w:val="0003059C"/>
    <w:rsid w:val="00031818"/>
    <w:rsid w:val="000407CB"/>
    <w:rsid w:val="00045E8E"/>
    <w:rsid w:val="00050AE3"/>
    <w:rsid w:val="00051DF2"/>
    <w:rsid w:val="000522D1"/>
    <w:rsid w:val="00054327"/>
    <w:rsid w:val="000560CB"/>
    <w:rsid w:val="00064ADD"/>
    <w:rsid w:val="000756C2"/>
    <w:rsid w:val="00082E92"/>
    <w:rsid w:val="0008354A"/>
    <w:rsid w:val="0008779D"/>
    <w:rsid w:val="00090863"/>
    <w:rsid w:val="0009149E"/>
    <w:rsid w:val="000930DD"/>
    <w:rsid w:val="000A41D2"/>
    <w:rsid w:val="000B03E1"/>
    <w:rsid w:val="000B3839"/>
    <w:rsid w:val="000B408A"/>
    <w:rsid w:val="000C28C0"/>
    <w:rsid w:val="000C4332"/>
    <w:rsid w:val="000C6BF3"/>
    <w:rsid w:val="000D5FF4"/>
    <w:rsid w:val="000D7396"/>
    <w:rsid w:val="000D7BAE"/>
    <w:rsid w:val="000D7BFC"/>
    <w:rsid w:val="000F15CF"/>
    <w:rsid w:val="000F1C39"/>
    <w:rsid w:val="000F2F97"/>
    <w:rsid w:val="000F3258"/>
    <w:rsid w:val="000F49A8"/>
    <w:rsid w:val="00100161"/>
    <w:rsid w:val="00100B2F"/>
    <w:rsid w:val="00103F70"/>
    <w:rsid w:val="00107C24"/>
    <w:rsid w:val="0011077D"/>
    <w:rsid w:val="0011418E"/>
    <w:rsid w:val="00115BEF"/>
    <w:rsid w:val="00117483"/>
    <w:rsid w:val="001229F3"/>
    <w:rsid w:val="00125B70"/>
    <w:rsid w:val="0012651C"/>
    <w:rsid w:val="00127742"/>
    <w:rsid w:val="001321E7"/>
    <w:rsid w:val="00135A2C"/>
    <w:rsid w:val="0013738F"/>
    <w:rsid w:val="0014095C"/>
    <w:rsid w:val="001623DE"/>
    <w:rsid w:val="00174218"/>
    <w:rsid w:val="00183761"/>
    <w:rsid w:val="00184D8E"/>
    <w:rsid w:val="00185BCF"/>
    <w:rsid w:val="00195CA0"/>
    <w:rsid w:val="001975CF"/>
    <w:rsid w:val="001A0365"/>
    <w:rsid w:val="001A07B5"/>
    <w:rsid w:val="001A54E3"/>
    <w:rsid w:val="001A5B67"/>
    <w:rsid w:val="001B3C9F"/>
    <w:rsid w:val="001C00A5"/>
    <w:rsid w:val="001C6AD5"/>
    <w:rsid w:val="001D54FF"/>
    <w:rsid w:val="001E1B09"/>
    <w:rsid w:val="001E2453"/>
    <w:rsid w:val="001F540C"/>
    <w:rsid w:val="00206BF6"/>
    <w:rsid w:val="00212B6D"/>
    <w:rsid w:val="0022130D"/>
    <w:rsid w:val="00223ADF"/>
    <w:rsid w:val="00232107"/>
    <w:rsid w:val="00233C75"/>
    <w:rsid w:val="002407DD"/>
    <w:rsid w:val="0024645B"/>
    <w:rsid w:val="00247FEA"/>
    <w:rsid w:val="002545A3"/>
    <w:rsid w:val="002608DD"/>
    <w:rsid w:val="0026154B"/>
    <w:rsid w:val="002626CA"/>
    <w:rsid w:val="00263BBC"/>
    <w:rsid w:val="00263D09"/>
    <w:rsid w:val="00265EA2"/>
    <w:rsid w:val="002752C0"/>
    <w:rsid w:val="00276B22"/>
    <w:rsid w:val="00277F6B"/>
    <w:rsid w:val="002838D2"/>
    <w:rsid w:val="0029002C"/>
    <w:rsid w:val="0029121C"/>
    <w:rsid w:val="002914C8"/>
    <w:rsid w:val="00291E77"/>
    <w:rsid w:val="00293396"/>
    <w:rsid w:val="00293E2F"/>
    <w:rsid w:val="002965E1"/>
    <w:rsid w:val="002A0581"/>
    <w:rsid w:val="002A7DBB"/>
    <w:rsid w:val="002B3D6D"/>
    <w:rsid w:val="002B52A5"/>
    <w:rsid w:val="002C0DF9"/>
    <w:rsid w:val="002C378F"/>
    <w:rsid w:val="002C42D7"/>
    <w:rsid w:val="002C57CA"/>
    <w:rsid w:val="002C6B4B"/>
    <w:rsid w:val="002D0DC9"/>
    <w:rsid w:val="002D6EAA"/>
    <w:rsid w:val="002E106D"/>
    <w:rsid w:val="002E1B7E"/>
    <w:rsid w:val="002F693E"/>
    <w:rsid w:val="002F7642"/>
    <w:rsid w:val="003002C2"/>
    <w:rsid w:val="003051E4"/>
    <w:rsid w:val="00306E3D"/>
    <w:rsid w:val="00315D3F"/>
    <w:rsid w:val="00317EFD"/>
    <w:rsid w:val="0032604E"/>
    <w:rsid w:val="003266E0"/>
    <w:rsid w:val="00336166"/>
    <w:rsid w:val="0034013E"/>
    <w:rsid w:val="00341CF7"/>
    <w:rsid w:val="00350F35"/>
    <w:rsid w:val="003610F1"/>
    <w:rsid w:val="0036156D"/>
    <w:rsid w:val="00361AFF"/>
    <w:rsid w:val="00371114"/>
    <w:rsid w:val="00373EC1"/>
    <w:rsid w:val="00381706"/>
    <w:rsid w:val="0038432F"/>
    <w:rsid w:val="00390AD9"/>
    <w:rsid w:val="00392E9B"/>
    <w:rsid w:val="003A47BF"/>
    <w:rsid w:val="003A75AD"/>
    <w:rsid w:val="003B4072"/>
    <w:rsid w:val="003C3E70"/>
    <w:rsid w:val="003C55F1"/>
    <w:rsid w:val="003D7CBD"/>
    <w:rsid w:val="003F2E8F"/>
    <w:rsid w:val="003F6647"/>
    <w:rsid w:val="003F7AE9"/>
    <w:rsid w:val="004021A9"/>
    <w:rsid w:val="00402EA4"/>
    <w:rsid w:val="00403CE2"/>
    <w:rsid w:val="00414FA4"/>
    <w:rsid w:val="00415C3C"/>
    <w:rsid w:val="0041770E"/>
    <w:rsid w:val="00421F04"/>
    <w:rsid w:val="00421F35"/>
    <w:rsid w:val="00430238"/>
    <w:rsid w:val="00431955"/>
    <w:rsid w:val="0043670A"/>
    <w:rsid w:val="004372BD"/>
    <w:rsid w:val="004419CD"/>
    <w:rsid w:val="00443669"/>
    <w:rsid w:val="004557FF"/>
    <w:rsid w:val="004573F9"/>
    <w:rsid w:val="00462A6F"/>
    <w:rsid w:val="004635FD"/>
    <w:rsid w:val="00463D45"/>
    <w:rsid w:val="00467C8A"/>
    <w:rsid w:val="004718C4"/>
    <w:rsid w:val="00475355"/>
    <w:rsid w:val="00482354"/>
    <w:rsid w:val="0049082F"/>
    <w:rsid w:val="004927AD"/>
    <w:rsid w:val="0049602E"/>
    <w:rsid w:val="004B328D"/>
    <w:rsid w:val="004B5394"/>
    <w:rsid w:val="004B65E6"/>
    <w:rsid w:val="004B6DDE"/>
    <w:rsid w:val="004B7143"/>
    <w:rsid w:val="004D0B3B"/>
    <w:rsid w:val="004D354A"/>
    <w:rsid w:val="004E38E1"/>
    <w:rsid w:val="004E51A4"/>
    <w:rsid w:val="004E7591"/>
    <w:rsid w:val="004F22E4"/>
    <w:rsid w:val="005017E4"/>
    <w:rsid w:val="00502154"/>
    <w:rsid w:val="00503C52"/>
    <w:rsid w:val="00510EAF"/>
    <w:rsid w:val="00517FB5"/>
    <w:rsid w:val="00520290"/>
    <w:rsid w:val="005232EA"/>
    <w:rsid w:val="0053021C"/>
    <w:rsid w:val="00533ADE"/>
    <w:rsid w:val="00541238"/>
    <w:rsid w:val="0054228D"/>
    <w:rsid w:val="00555330"/>
    <w:rsid w:val="00557AE7"/>
    <w:rsid w:val="00560F84"/>
    <w:rsid w:val="00564173"/>
    <w:rsid w:val="00566F8A"/>
    <w:rsid w:val="00574B12"/>
    <w:rsid w:val="00581268"/>
    <w:rsid w:val="005851F2"/>
    <w:rsid w:val="00596C63"/>
    <w:rsid w:val="00596F2B"/>
    <w:rsid w:val="005B0CC3"/>
    <w:rsid w:val="005B3093"/>
    <w:rsid w:val="005B79B0"/>
    <w:rsid w:val="005C4BBC"/>
    <w:rsid w:val="005C53E2"/>
    <w:rsid w:val="005C64B8"/>
    <w:rsid w:val="005D3584"/>
    <w:rsid w:val="005D3B9F"/>
    <w:rsid w:val="005E407B"/>
    <w:rsid w:val="005E611B"/>
    <w:rsid w:val="005F3160"/>
    <w:rsid w:val="005F438B"/>
    <w:rsid w:val="0060208A"/>
    <w:rsid w:val="00603C6F"/>
    <w:rsid w:val="00605D1E"/>
    <w:rsid w:val="006103EB"/>
    <w:rsid w:val="00610A16"/>
    <w:rsid w:val="00616F0A"/>
    <w:rsid w:val="00617168"/>
    <w:rsid w:val="00623CC7"/>
    <w:rsid w:val="006241F0"/>
    <w:rsid w:val="00630359"/>
    <w:rsid w:val="006313DE"/>
    <w:rsid w:val="0063349C"/>
    <w:rsid w:val="0063533E"/>
    <w:rsid w:val="00642346"/>
    <w:rsid w:val="00644064"/>
    <w:rsid w:val="00647625"/>
    <w:rsid w:val="00651B70"/>
    <w:rsid w:val="00656065"/>
    <w:rsid w:val="00656AC5"/>
    <w:rsid w:val="00661258"/>
    <w:rsid w:val="00663B71"/>
    <w:rsid w:val="006653CE"/>
    <w:rsid w:val="006674E4"/>
    <w:rsid w:val="0066772E"/>
    <w:rsid w:val="00670D71"/>
    <w:rsid w:val="00671520"/>
    <w:rsid w:val="00671BE7"/>
    <w:rsid w:val="00682F25"/>
    <w:rsid w:val="0068374F"/>
    <w:rsid w:val="006843E3"/>
    <w:rsid w:val="006911B8"/>
    <w:rsid w:val="006D1518"/>
    <w:rsid w:val="006D5D01"/>
    <w:rsid w:val="006D725B"/>
    <w:rsid w:val="006D79B3"/>
    <w:rsid w:val="006E4D83"/>
    <w:rsid w:val="006F367A"/>
    <w:rsid w:val="006F4C29"/>
    <w:rsid w:val="007071BB"/>
    <w:rsid w:val="007177D9"/>
    <w:rsid w:val="00723CF3"/>
    <w:rsid w:val="00727061"/>
    <w:rsid w:val="0073192C"/>
    <w:rsid w:val="00735A9B"/>
    <w:rsid w:val="00747FAC"/>
    <w:rsid w:val="00753579"/>
    <w:rsid w:val="00754818"/>
    <w:rsid w:val="00762069"/>
    <w:rsid w:val="00762A80"/>
    <w:rsid w:val="00764713"/>
    <w:rsid w:val="007660BB"/>
    <w:rsid w:val="00767AC5"/>
    <w:rsid w:val="00772FE5"/>
    <w:rsid w:val="00773694"/>
    <w:rsid w:val="00777238"/>
    <w:rsid w:val="00782A53"/>
    <w:rsid w:val="00783B5B"/>
    <w:rsid w:val="0078537A"/>
    <w:rsid w:val="007901C7"/>
    <w:rsid w:val="007A173B"/>
    <w:rsid w:val="007A2EB3"/>
    <w:rsid w:val="007B0EB2"/>
    <w:rsid w:val="007B1033"/>
    <w:rsid w:val="007C21B4"/>
    <w:rsid w:val="007C5864"/>
    <w:rsid w:val="007D1056"/>
    <w:rsid w:val="007D6CCB"/>
    <w:rsid w:val="007D6DC6"/>
    <w:rsid w:val="007E0D07"/>
    <w:rsid w:val="007E1F7F"/>
    <w:rsid w:val="007E2A0F"/>
    <w:rsid w:val="007F010D"/>
    <w:rsid w:val="007F3C11"/>
    <w:rsid w:val="0080324D"/>
    <w:rsid w:val="00805D2E"/>
    <w:rsid w:val="008131F1"/>
    <w:rsid w:val="00815255"/>
    <w:rsid w:val="00823700"/>
    <w:rsid w:val="00825A3C"/>
    <w:rsid w:val="00833886"/>
    <w:rsid w:val="00835655"/>
    <w:rsid w:val="00835CA0"/>
    <w:rsid w:val="0083685D"/>
    <w:rsid w:val="00846F8F"/>
    <w:rsid w:val="0085420E"/>
    <w:rsid w:val="008556A1"/>
    <w:rsid w:val="00866229"/>
    <w:rsid w:val="00867E88"/>
    <w:rsid w:val="00877569"/>
    <w:rsid w:val="00881F38"/>
    <w:rsid w:val="00884CA9"/>
    <w:rsid w:val="0089246F"/>
    <w:rsid w:val="00892870"/>
    <w:rsid w:val="00892FEB"/>
    <w:rsid w:val="00893689"/>
    <w:rsid w:val="00895510"/>
    <w:rsid w:val="008A0367"/>
    <w:rsid w:val="008A0ED2"/>
    <w:rsid w:val="008A609C"/>
    <w:rsid w:val="008B62D1"/>
    <w:rsid w:val="008B743B"/>
    <w:rsid w:val="008C17D8"/>
    <w:rsid w:val="008D07FB"/>
    <w:rsid w:val="008D1882"/>
    <w:rsid w:val="008D25DA"/>
    <w:rsid w:val="008D5F19"/>
    <w:rsid w:val="008E107B"/>
    <w:rsid w:val="008E380F"/>
    <w:rsid w:val="008E5206"/>
    <w:rsid w:val="008E5C78"/>
    <w:rsid w:val="008E645E"/>
    <w:rsid w:val="008E6618"/>
    <w:rsid w:val="008F227B"/>
    <w:rsid w:val="008F28D7"/>
    <w:rsid w:val="009042AA"/>
    <w:rsid w:val="00910F4E"/>
    <w:rsid w:val="00916960"/>
    <w:rsid w:val="00917CED"/>
    <w:rsid w:val="009217D2"/>
    <w:rsid w:val="00923D0C"/>
    <w:rsid w:val="0092412F"/>
    <w:rsid w:val="009338E3"/>
    <w:rsid w:val="00945845"/>
    <w:rsid w:val="0095217A"/>
    <w:rsid w:val="0095359C"/>
    <w:rsid w:val="00954981"/>
    <w:rsid w:val="00956105"/>
    <w:rsid w:val="009608E2"/>
    <w:rsid w:val="009671D8"/>
    <w:rsid w:val="00973A5A"/>
    <w:rsid w:val="00987D55"/>
    <w:rsid w:val="00991EA4"/>
    <w:rsid w:val="009A027E"/>
    <w:rsid w:val="009A2835"/>
    <w:rsid w:val="009A2A1E"/>
    <w:rsid w:val="009B281C"/>
    <w:rsid w:val="009B392A"/>
    <w:rsid w:val="009C2899"/>
    <w:rsid w:val="009C79E9"/>
    <w:rsid w:val="009E407D"/>
    <w:rsid w:val="009E5538"/>
    <w:rsid w:val="009F06F6"/>
    <w:rsid w:val="009F1C3D"/>
    <w:rsid w:val="009F3465"/>
    <w:rsid w:val="009F77B5"/>
    <w:rsid w:val="00A03A70"/>
    <w:rsid w:val="00A07DFD"/>
    <w:rsid w:val="00A10A56"/>
    <w:rsid w:val="00A16878"/>
    <w:rsid w:val="00A30D90"/>
    <w:rsid w:val="00A31BF9"/>
    <w:rsid w:val="00A31E05"/>
    <w:rsid w:val="00A37774"/>
    <w:rsid w:val="00A4156E"/>
    <w:rsid w:val="00A41649"/>
    <w:rsid w:val="00A520EE"/>
    <w:rsid w:val="00A524DD"/>
    <w:rsid w:val="00A569D3"/>
    <w:rsid w:val="00A61994"/>
    <w:rsid w:val="00A801E4"/>
    <w:rsid w:val="00A8107D"/>
    <w:rsid w:val="00A82CCC"/>
    <w:rsid w:val="00A8350A"/>
    <w:rsid w:val="00A85F26"/>
    <w:rsid w:val="00A90875"/>
    <w:rsid w:val="00A94077"/>
    <w:rsid w:val="00A95914"/>
    <w:rsid w:val="00AA1B8A"/>
    <w:rsid w:val="00AA5958"/>
    <w:rsid w:val="00AB1BDF"/>
    <w:rsid w:val="00AB4AF2"/>
    <w:rsid w:val="00AB7DEE"/>
    <w:rsid w:val="00AC66BE"/>
    <w:rsid w:val="00AD49C7"/>
    <w:rsid w:val="00AD4C68"/>
    <w:rsid w:val="00AE1A6A"/>
    <w:rsid w:val="00AE4AE5"/>
    <w:rsid w:val="00AF160C"/>
    <w:rsid w:val="00AF1B47"/>
    <w:rsid w:val="00AF6717"/>
    <w:rsid w:val="00AF6FDD"/>
    <w:rsid w:val="00B01DAF"/>
    <w:rsid w:val="00B046ED"/>
    <w:rsid w:val="00B10E7C"/>
    <w:rsid w:val="00B14696"/>
    <w:rsid w:val="00B2444C"/>
    <w:rsid w:val="00B24B3D"/>
    <w:rsid w:val="00B26856"/>
    <w:rsid w:val="00B318B2"/>
    <w:rsid w:val="00B32371"/>
    <w:rsid w:val="00B3316C"/>
    <w:rsid w:val="00B346B4"/>
    <w:rsid w:val="00B356C8"/>
    <w:rsid w:val="00B42C34"/>
    <w:rsid w:val="00B443D6"/>
    <w:rsid w:val="00B4749E"/>
    <w:rsid w:val="00B53AF1"/>
    <w:rsid w:val="00B556D8"/>
    <w:rsid w:val="00B57078"/>
    <w:rsid w:val="00B61950"/>
    <w:rsid w:val="00B66FE0"/>
    <w:rsid w:val="00B72947"/>
    <w:rsid w:val="00B72C6E"/>
    <w:rsid w:val="00B7351A"/>
    <w:rsid w:val="00B86CC1"/>
    <w:rsid w:val="00B92617"/>
    <w:rsid w:val="00B93568"/>
    <w:rsid w:val="00B958A6"/>
    <w:rsid w:val="00B977B4"/>
    <w:rsid w:val="00BA46A2"/>
    <w:rsid w:val="00BB720F"/>
    <w:rsid w:val="00BC2B62"/>
    <w:rsid w:val="00BC34C8"/>
    <w:rsid w:val="00BC7471"/>
    <w:rsid w:val="00BD3309"/>
    <w:rsid w:val="00BD5D14"/>
    <w:rsid w:val="00BE165E"/>
    <w:rsid w:val="00BE69DB"/>
    <w:rsid w:val="00BF10F5"/>
    <w:rsid w:val="00BF2D16"/>
    <w:rsid w:val="00C00CE4"/>
    <w:rsid w:val="00C05503"/>
    <w:rsid w:val="00C064C1"/>
    <w:rsid w:val="00C1435A"/>
    <w:rsid w:val="00C14B89"/>
    <w:rsid w:val="00C17758"/>
    <w:rsid w:val="00C17AA2"/>
    <w:rsid w:val="00C17B1B"/>
    <w:rsid w:val="00C21257"/>
    <w:rsid w:val="00C25CAE"/>
    <w:rsid w:val="00C37619"/>
    <w:rsid w:val="00C4282F"/>
    <w:rsid w:val="00C433E2"/>
    <w:rsid w:val="00C44813"/>
    <w:rsid w:val="00C452BB"/>
    <w:rsid w:val="00C54098"/>
    <w:rsid w:val="00C62580"/>
    <w:rsid w:val="00C6780F"/>
    <w:rsid w:val="00C70C06"/>
    <w:rsid w:val="00C76DF8"/>
    <w:rsid w:val="00C87B25"/>
    <w:rsid w:val="00C87E5E"/>
    <w:rsid w:val="00C90C12"/>
    <w:rsid w:val="00C90EEC"/>
    <w:rsid w:val="00CA2744"/>
    <w:rsid w:val="00CA313B"/>
    <w:rsid w:val="00CA6C15"/>
    <w:rsid w:val="00CB4A17"/>
    <w:rsid w:val="00CC2E20"/>
    <w:rsid w:val="00CC614E"/>
    <w:rsid w:val="00CD44AA"/>
    <w:rsid w:val="00CD6FDB"/>
    <w:rsid w:val="00CE1322"/>
    <w:rsid w:val="00CE2317"/>
    <w:rsid w:val="00CE3B5A"/>
    <w:rsid w:val="00CE7AED"/>
    <w:rsid w:val="00D00669"/>
    <w:rsid w:val="00D021A0"/>
    <w:rsid w:val="00D04ADB"/>
    <w:rsid w:val="00D11D61"/>
    <w:rsid w:val="00D14410"/>
    <w:rsid w:val="00D41869"/>
    <w:rsid w:val="00D43E1D"/>
    <w:rsid w:val="00D512EB"/>
    <w:rsid w:val="00D559B8"/>
    <w:rsid w:val="00D755C1"/>
    <w:rsid w:val="00D80527"/>
    <w:rsid w:val="00D84E74"/>
    <w:rsid w:val="00D903C7"/>
    <w:rsid w:val="00D946A6"/>
    <w:rsid w:val="00DA155B"/>
    <w:rsid w:val="00DA1DBF"/>
    <w:rsid w:val="00DA3732"/>
    <w:rsid w:val="00DA5F64"/>
    <w:rsid w:val="00DA7C89"/>
    <w:rsid w:val="00DB7DEE"/>
    <w:rsid w:val="00DC3351"/>
    <w:rsid w:val="00DC4841"/>
    <w:rsid w:val="00DC545D"/>
    <w:rsid w:val="00DD4217"/>
    <w:rsid w:val="00DD5D43"/>
    <w:rsid w:val="00DD5E72"/>
    <w:rsid w:val="00DE0512"/>
    <w:rsid w:val="00DE4FD1"/>
    <w:rsid w:val="00DE6701"/>
    <w:rsid w:val="00DF11D9"/>
    <w:rsid w:val="00DF1409"/>
    <w:rsid w:val="00E015F7"/>
    <w:rsid w:val="00E04003"/>
    <w:rsid w:val="00E06D5B"/>
    <w:rsid w:val="00E07BD2"/>
    <w:rsid w:val="00E120FF"/>
    <w:rsid w:val="00E1374C"/>
    <w:rsid w:val="00E14174"/>
    <w:rsid w:val="00E20149"/>
    <w:rsid w:val="00E242E8"/>
    <w:rsid w:val="00E248D5"/>
    <w:rsid w:val="00E33267"/>
    <w:rsid w:val="00E347A6"/>
    <w:rsid w:val="00E34F46"/>
    <w:rsid w:val="00E35A83"/>
    <w:rsid w:val="00E412FE"/>
    <w:rsid w:val="00E427B7"/>
    <w:rsid w:val="00E54880"/>
    <w:rsid w:val="00E55B1F"/>
    <w:rsid w:val="00E56052"/>
    <w:rsid w:val="00E57EC8"/>
    <w:rsid w:val="00E62A69"/>
    <w:rsid w:val="00E70AB6"/>
    <w:rsid w:val="00E71ED0"/>
    <w:rsid w:val="00E72D34"/>
    <w:rsid w:val="00E82516"/>
    <w:rsid w:val="00E8613F"/>
    <w:rsid w:val="00E87DDE"/>
    <w:rsid w:val="00E95D2C"/>
    <w:rsid w:val="00EA16EF"/>
    <w:rsid w:val="00EA7B63"/>
    <w:rsid w:val="00EB3538"/>
    <w:rsid w:val="00EB6664"/>
    <w:rsid w:val="00EB7AD3"/>
    <w:rsid w:val="00ED0D3A"/>
    <w:rsid w:val="00ED1820"/>
    <w:rsid w:val="00ED65D1"/>
    <w:rsid w:val="00EE04AA"/>
    <w:rsid w:val="00EE28BB"/>
    <w:rsid w:val="00F061D7"/>
    <w:rsid w:val="00F106E9"/>
    <w:rsid w:val="00F13EBD"/>
    <w:rsid w:val="00F14122"/>
    <w:rsid w:val="00F161AA"/>
    <w:rsid w:val="00F235B2"/>
    <w:rsid w:val="00F36FE3"/>
    <w:rsid w:val="00F37F38"/>
    <w:rsid w:val="00F42F6B"/>
    <w:rsid w:val="00F456D8"/>
    <w:rsid w:val="00F470B0"/>
    <w:rsid w:val="00F56B3B"/>
    <w:rsid w:val="00F651DA"/>
    <w:rsid w:val="00F715BD"/>
    <w:rsid w:val="00F719F3"/>
    <w:rsid w:val="00F8372C"/>
    <w:rsid w:val="00F8772F"/>
    <w:rsid w:val="00F97E58"/>
    <w:rsid w:val="00FA1AA5"/>
    <w:rsid w:val="00FA3449"/>
    <w:rsid w:val="00FB3773"/>
    <w:rsid w:val="00FC480A"/>
    <w:rsid w:val="00FC524E"/>
    <w:rsid w:val="00FD050B"/>
    <w:rsid w:val="00FD0E5C"/>
    <w:rsid w:val="00FE4D6C"/>
    <w:rsid w:val="00FF28CB"/>
    <w:rsid w:val="00FF3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E95E16"/>
  <w15:docId w15:val="{13F2654D-347B-4402-B2A0-53441CAD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FD"/>
    <w:rPr>
      <w:sz w:val="24"/>
      <w:szCs w:val="24"/>
    </w:rPr>
  </w:style>
  <w:style w:type="paragraph" w:styleId="Heading2">
    <w:name w:val="heading 2"/>
    <w:basedOn w:val="Normal"/>
    <w:next w:val="Normal"/>
    <w:link w:val="Heading2Char"/>
    <w:qFormat/>
    <w:rsid w:val="00B7351A"/>
    <w:pPr>
      <w:keepNext/>
      <w:outlineLvl w:val="1"/>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70E"/>
    <w:pPr>
      <w:tabs>
        <w:tab w:val="center" w:pos="4153"/>
        <w:tab w:val="right" w:pos="8306"/>
      </w:tabs>
    </w:pPr>
  </w:style>
  <w:style w:type="paragraph" w:styleId="Footer">
    <w:name w:val="footer"/>
    <w:basedOn w:val="Normal"/>
    <w:link w:val="FooterChar"/>
    <w:uiPriority w:val="99"/>
    <w:rsid w:val="0041770E"/>
    <w:pPr>
      <w:tabs>
        <w:tab w:val="center" w:pos="4153"/>
        <w:tab w:val="right" w:pos="8306"/>
      </w:tabs>
    </w:pPr>
  </w:style>
  <w:style w:type="paragraph" w:styleId="BalloonText">
    <w:name w:val="Balloon Text"/>
    <w:basedOn w:val="Normal"/>
    <w:semiHidden/>
    <w:rsid w:val="00014B36"/>
    <w:rPr>
      <w:rFonts w:ascii="Tahoma" w:hAnsi="Tahoma" w:cs="Tahoma"/>
      <w:sz w:val="16"/>
      <w:szCs w:val="16"/>
    </w:rPr>
  </w:style>
  <w:style w:type="paragraph" w:styleId="ListParagraph">
    <w:name w:val="List Paragraph"/>
    <w:basedOn w:val="Normal"/>
    <w:uiPriority w:val="99"/>
    <w:qFormat/>
    <w:rsid w:val="00644064"/>
    <w:pPr>
      <w:ind w:left="720"/>
      <w:contextualSpacing/>
    </w:pPr>
  </w:style>
  <w:style w:type="character" w:customStyle="1" w:styleId="HeaderChar">
    <w:name w:val="Header Char"/>
    <w:basedOn w:val="DefaultParagraphFont"/>
    <w:link w:val="Header"/>
    <w:uiPriority w:val="99"/>
    <w:rsid w:val="00881F38"/>
    <w:rPr>
      <w:sz w:val="24"/>
      <w:szCs w:val="24"/>
    </w:rPr>
  </w:style>
  <w:style w:type="character" w:customStyle="1" w:styleId="FooterChar">
    <w:name w:val="Footer Char"/>
    <w:basedOn w:val="DefaultParagraphFont"/>
    <w:link w:val="Footer"/>
    <w:uiPriority w:val="99"/>
    <w:rsid w:val="00881F38"/>
    <w:rPr>
      <w:sz w:val="24"/>
      <w:szCs w:val="24"/>
    </w:rPr>
  </w:style>
  <w:style w:type="paragraph" w:customStyle="1" w:styleId="Tablebulletssmall">
    <w:name w:val="Table bullets small"/>
    <w:basedOn w:val="Normal"/>
    <w:rsid w:val="00564173"/>
    <w:pPr>
      <w:numPr>
        <w:numId w:val="2"/>
      </w:numPr>
      <w:spacing w:before="100" w:after="100"/>
      <w:ind w:right="57"/>
    </w:pPr>
    <w:rPr>
      <w:rFonts w:ascii="Arial" w:hAnsi="Arial" w:cs="Arial"/>
      <w:sz w:val="18"/>
    </w:rPr>
  </w:style>
  <w:style w:type="paragraph" w:customStyle="1" w:styleId="Tabebulletssmallwhite">
    <w:name w:val="Tabe bullets small white"/>
    <w:basedOn w:val="Normal"/>
    <w:rsid w:val="00564173"/>
    <w:pPr>
      <w:numPr>
        <w:ilvl w:val="1"/>
        <w:numId w:val="2"/>
      </w:numPr>
      <w:tabs>
        <w:tab w:val="clear" w:pos="1421"/>
        <w:tab w:val="num" w:pos="432"/>
      </w:tabs>
      <w:spacing w:before="120" w:after="120"/>
      <w:ind w:left="432" w:hanging="180"/>
      <w:jc w:val="both"/>
    </w:pPr>
    <w:rPr>
      <w:rFonts w:ascii="Arial" w:hAnsi="Arial"/>
      <w:color w:val="FFFFFF"/>
      <w:sz w:val="20"/>
    </w:rPr>
  </w:style>
  <w:style w:type="paragraph" w:customStyle="1" w:styleId="Tablesidebar">
    <w:name w:val="Table sidebar"/>
    <w:basedOn w:val="Normal"/>
    <w:rsid w:val="00B26856"/>
    <w:pPr>
      <w:tabs>
        <w:tab w:val="left" w:pos="2085"/>
        <w:tab w:val="left" w:pos="11340"/>
      </w:tabs>
      <w:spacing w:before="120" w:after="120"/>
    </w:pPr>
    <w:rPr>
      <w:rFonts w:ascii="Trebuchet MS" w:hAnsi="Trebuchet MS" w:cs="Tahoma"/>
      <w:sz w:val="20"/>
      <w:szCs w:val="20"/>
    </w:rPr>
  </w:style>
  <w:style w:type="character" w:customStyle="1" w:styleId="Heading2Char">
    <w:name w:val="Heading 2 Char"/>
    <w:basedOn w:val="DefaultParagraphFont"/>
    <w:link w:val="Heading2"/>
    <w:rsid w:val="00B7351A"/>
    <w:rPr>
      <w:b/>
      <w:sz w:val="24"/>
      <w:lang w:eastAsia="en-US"/>
    </w:rPr>
  </w:style>
  <w:style w:type="paragraph" w:customStyle="1" w:styleId="Style1">
    <w:name w:val="Style1"/>
    <w:basedOn w:val="Normal"/>
    <w:rsid w:val="007660BB"/>
    <w:rPr>
      <w:rFonts w:ascii="CG Times" w:hAnsi="CG Times"/>
      <w:szCs w:val="20"/>
      <w:lang w:eastAsia="en-US"/>
    </w:rPr>
  </w:style>
  <w:style w:type="character" w:styleId="Hyperlink">
    <w:name w:val="Hyperlink"/>
    <w:basedOn w:val="DefaultParagraphFont"/>
    <w:rsid w:val="00A90875"/>
    <w:rPr>
      <w:color w:val="0000FF" w:themeColor="hyperlink"/>
      <w:u w:val="single"/>
    </w:rPr>
  </w:style>
  <w:style w:type="paragraph" w:customStyle="1" w:styleId="Default">
    <w:name w:val="Default"/>
    <w:rsid w:val="0058126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5299">
      <w:bodyDiv w:val="1"/>
      <w:marLeft w:val="0"/>
      <w:marRight w:val="0"/>
      <w:marTop w:val="0"/>
      <w:marBottom w:val="0"/>
      <w:divBdr>
        <w:top w:val="none" w:sz="0" w:space="0" w:color="auto"/>
        <w:left w:val="none" w:sz="0" w:space="0" w:color="auto"/>
        <w:bottom w:val="none" w:sz="0" w:space="0" w:color="auto"/>
        <w:right w:val="none" w:sz="0" w:space="0" w:color="auto"/>
      </w:divBdr>
    </w:div>
    <w:div w:id="387071112">
      <w:bodyDiv w:val="1"/>
      <w:marLeft w:val="0"/>
      <w:marRight w:val="0"/>
      <w:marTop w:val="0"/>
      <w:marBottom w:val="0"/>
      <w:divBdr>
        <w:top w:val="none" w:sz="0" w:space="0" w:color="auto"/>
        <w:left w:val="none" w:sz="0" w:space="0" w:color="auto"/>
        <w:bottom w:val="none" w:sz="0" w:space="0" w:color="auto"/>
        <w:right w:val="none" w:sz="0" w:space="0" w:color="auto"/>
      </w:divBdr>
    </w:div>
    <w:div w:id="791168766">
      <w:bodyDiv w:val="1"/>
      <w:marLeft w:val="0"/>
      <w:marRight w:val="0"/>
      <w:marTop w:val="0"/>
      <w:marBottom w:val="0"/>
      <w:divBdr>
        <w:top w:val="none" w:sz="0" w:space="0" w:color="auto"/>
        <w:left w:val="none" w:sz="0" w:space="0" w:color="auto"/>
        <w:bottom w:val="none" w:sz="0" w:space="0" w:color="auto"/>
        <w:right w:val="none" w:sz="0" w:space="0" w:color="auto"/>
      </w:divBdr>
    </w:div>
    <w:div w:id="1167549127">
      <w:bodyDiv w:val="1"/>
      <w:marLeft w:val="0"/>
      <w:marRight w:val="0"/>
      <w:marTop w:val="0"/>
      <w:marBottom w:val="0"/>
      <w:divBdr>
        <w:top w:val="none" w:sz="0" w:space="0" w:color="auto"/>
        <w:left w:val="none" w:sz="0" w:space="0" w:color="auto"/>
        <w:bottom w:val="none" w:sz="0" w:space="0" w:color="auto"/>
        <w:right w:val="none" w:sz="0" w:space="0" w:color="auto"/>
      </w:divBdr>
    </w:div>
    <w:div w:id="1433164433">
      <w:bodyDiv w:val="1"/>
      <w:marLeft w:val="0"/>
      <w:marRight w:val="0"/>
      <w:marTop w:val="0"/>
      <w:marBottom w:val="0"/>
      <w:divBdr>
        <w:top w:val="none" w:sz="0" w:space="0" w:color="auto"/>
        <w:left w:val="none" w:sz="0" w:space="0" w:color="auto"/>
        <w:bottom w:val="none" w:sz="0" w:space="0" w:color="auto"/>
        <w:right w:val="none" w:sz="0" w:space="0" w:color="auto"/>
      </w:divBdr>
    </w:div>
    <w:div w:id="20400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tottman@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A206D-D9CF-481A-8B9F-7FB9857A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1863</Words>
  <Characters>10567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Job Description</vt:lpstr>
    </vt:vector>
  </TitlesOfParts>
  <Company>UH</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Louise Critchley</dc:creator>
  <cp:lastModifiedBy>Ruth Clark</cp:lastModifiedBy>
  <cp:revision>2</cp:revision>
  <cp:lastPrinted>2016-05-20T15:33:00Z</cp:lastPrinted>
  <dcterms:created xsi:type="dcterms:W3CDTF">2018-01-24T22:34:00Z</dcterms:created>
  <dcterms:modified xsi:type="dcterms:W3CDTF">2018-01-24T22:34:00Z</dcterms:modified>
</cp:coreProperties>
</file>