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D" w:rsidRDefault="007D47EB">
      <w:r>
        <w:rPr>
          <w:noProof/>
          <w:lang w:eastAsia="en-GB"/>
        </w:rPr>
        <w:drawing>
          <wp:inline distT="0" distB="0" distL="0" distR="0">
            <wp:extent cx="36068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park_Black@72x-100.jpg"/>
                    <pic:cNvPicPr/>
                  </pic:nvPicPr>
                  <pic:blipFill>
                    <a:blip r:embed="rId9">
                      <a:extLst>
                        <a:ext uri="{28A0092B-C50C-407E-A947-70E740481C1C}">
                          <a14:useLocalDpi xmlns:a14="http://schemas.microsoft.com/office/drawing/2010/main" val="0"/>
                        </a:ext>
                      </a:extLst>
                    </a:blip>
                    <a:stretch>
                      <a:fillRect/>
                    </a:stretch>
                  </pic:blipFill>
                  <pic:spPr>
                    <a:xfrm>
                      <a:off x="0" y="0"/>
                      <a:ext cx="3606800" cy="1092200"/>
                    </a:xfrm>
                    <a:prstGeom prst="rect">
                      <a:avLst/>
                    </a:prstGeom>
                  </pic:spPr>
                </pic:pic>
              </a:graphicData>
            </a:graphic>
          </wp:inline>
        </w:drawing>
      </w:r>
    </w:p>
    <w:p w:rsidR="007D47EB" w:rsidRDefault="007D47EB">
      <w:pPr>
        <w:rPr>
          <w:b/>
          <w:sz w:val="32"/>
          <w:szCs w:val="32"/>
        </w:rPr>
      </w:pPr>
      <w:r w:rsidRPr="007D47EB">
        <w:rPr>
          <w:b/>
          <w:sz w:val="32"/>
          <w:szCs w:val="32"/>
        </w:rPr>
        <w:t>JOB DESCRIPTION</w:t>
      </w:r>
    </w:p>
    <w:tbl>
      <w:tblPr>
        <w:tblStyle w:val="TableGrid"/>
        <w:tblW w:w="0" w:type="auto"/>
        <w:tblLook w:val="04A0" w:firstRow="1" w:lastRow="0" w:firstColumn="1" w:lastColumn="0" w:noHBand="0" w:noVBand="1"/>
      </w:tblPr>
      <w:tblGrid>
        <w:gridCol w:w="4621"/>
        <w:gridCol w:w="4621"/>
      </w:tblGrid>
      <w:tr w:rsidR="007D47EB" w:rsidRPr="00655644" w:rsidTr="007D47EB">
        <w:tc>
          <w:tcPr>
            <w:tcW w:w="4621" w:type="dxa"/>
          </w:tcPr>
          <w:p w:rsidR="007D47EB" w:rsidRPr="00D02991" w:rsidRDefault="007D47EB">
            <w:pPr>
              <w:rPr>
                <w:rFonts w:cstheme="minorHAnsi"/>
                <w:b/>
                <w:sz w:val="24"/>
                <w:szCs w:val="24"/>
              </w:rPr>
            </w:pPr>
            <w:r w:rsidRPr="00D02991">
              <w:rPr>
                <w:rFonts w:cstheme="minorHAnsi"/>
                <w:b/>
                <w:sz w:val="24"/>
                <w:szCs w:val="24"/>
              </w:rPr>
              <w:t>Post Title:</w:t>
            </w:r>
          </w:p>
        </w:tc>
        <w:tc>
          <w:tcPr>
            <w:tcW w:w="4621" w:type="dxa"/>
          </w:tcPr>
          <w:p w:rsidR="007D47EB" w:rsidRPr="00655644" w:rsidRDefault="00FB0E1C">
            <w:pPr>
              <w:rPr>
                <w:rFonts w:cstheme="minorHAnsi"/>
                <w:sz w:val="24"/>
                <w:szCs w:val="24"/>
              </w:rPr>
            </w:pPr>
            <w:r>
              <w:t>Cyclopark Operations Manager</w:t>
            </w:r>
          </w:p>
        </w:tc>
      </w:tr>
      <w:tr w:rsidR="007D47EB" w:rsidRPr="00655644" w:rsidTr="007D47EB">
        <w:tc>
          <w:tcPr>
            <w:tcW w:w="4621" w:type="dxa"/>
          </w:tcPr>
          <w:p w:rsidR="007D47EB" w:rsidRPr="00D02991" w:rsidRDefault="007D47EB">
            <w:pPr>
              <w:rPr>
                <w:rFonts w:cstheme="minorHAnsi"/>
                <w:b/>
                <w:sz w:val="24"/>
                <w:szCs w:val="24"/>
              </w:rPr>
            </w:pPr>
            <w:r w:rsidRPr="00D02991">
              <w:rPr>
                <w:rFonts w:cstheme="minorHAnsi"/>
                <w:b/>
                <w:sz w:val="24"/>
                <w:szCs w:val="24"/>
              </w:rPr>
              <w:t>Organisation:</w:t>
            </w:r>
          </w:p>
        </w:tc>
        <w:tc>
          <w:tcPr>
            <w:tcW w:w="4621" w:type="dxa"/>
          </w:tcPr>
          <w:p w:rsidR="007D47EB" w:rsidRPr="00655644" w:rsidRDefault="007D47EB">
            <w:pPr>
              <w:rPr>
                <w:rFonts w:cstheme="minorHAnsi"/>
                <w:sz w:val="24"/>
                <w:szCs w:val="24"/>
              </w:rPr>
            </w:pPr>
            <w:r w:rsidRPr="00655644">
              <w:rPr>
                <w:rFonts w:cstheme="minorHAnsi"/>
                <w:sz w:val="24"/>
                <w:szCs w:val="24"/>
              </w:rPr>
              <w:t>Cyclopark Ltd</w:t>
            </w:r>
          </w:p>
        </w:tc>
      </w:tr>
      <w:tr w:rsidR="007D47EB" w:rsidRPr="00655644" w:rsidTr="007D47EB">
        <w:tc>
          <w:tcPr>
            <w:tcW w:w="4621" w:type="dxa"/>
          </w:tcPr>
          <w:p w:rsidR="007D47EB" w:rsidRPr="00D02991" w:rsidRDefault="007D47EB">
            <w:pPr>
              <w:rPr>
                <w:rFonts w:cstheme="minorHAnsi"/>
                <w:b/>
                <w:sz w:val="24"/>
                <w:szCs w:val="24"/>
              </w:rPr>
            </w:pPr>
            <w:r w:rsidRPr="00D02991">
              <w:rPr>
                <w:rFonts w:cstheme="minorHAnsi"/>
                <w:b/>
                <w:sz w:val="24"/>
                <w:szCs w:val="24"/>
              </w:rPr>
              <w:t>Grade/Salary:</w:t>
            </w:r>
          </w:p>
        </w:tc>
        <w:tc>
          <w:tcPr>
            <w:tcW w:w="4621" w:type="dxa"/>
          </w:tcPr>
          <w:p w:rsidR="007D47EB" w:rsidRPr="00655644" w:rsidRDefault="00CE0C2C">
            <w:pPr>
              <w:rPr>
                <w:rFonts w:cstheme="minorHAnsi"/>
                <w:sz w:val="24"/>
                <w:szCs w:val="24"/>
              </w:rPr>
            </w:pPr>
            <w:r>
              <w:rPr>
                <w:rFonts w:cstheme="minorHAnsi"/>
                <w:sz w:val="24"/>
                <w:szCs w:val="24"/>
              </w:rPr>
              <w:t>Band scale point 9 - £29,323</w:t>
            </w:r>
          </w:p>
        </w:tc>
      </w:tr>
      <w:tr w:rsidR="007D47EB" w:rsidRPr="00655644" w:rsidTr="007D47EB">
        <w:tc>
          <w:tcPr>
            <w:tcW w:w="4621" w:type="dxa"/>
          </w:tcPr>
          <w:p w:rsidR="007D47EB" w:rsidRPr="00D02991" w:rsidRDefault="007D47EB">
            <w:pPr>
              <w:rPr>
                <w:rFonts w:cstheme="minorHAnsi"/>
                <w:b/>
                <w:sz w:val="24"/>
                <w:szCs w:val="24"/>
              </w:rPr>
            </w:pPr>
            <w:r w:rsidRPr="00D02991">
              <w:rPr>
                <w:rFonts w:cstheme="minorHAnsi"/>
                <w:b/>
                <w:sz w:val="24"/>
                <w:szCs w:val="24"/>
              </w:rPr>
              <w:t>Reports to:</w:t>
            </w:r>
          </w:p>
        </w:tc>
        <w:tc>
          <w:tcPr>
            <w:tcW w:w="4621" w:type="dxa"/>
          </w:tcPr>
          <w:p w:rsidR="007D47EB" w:rsidRPr="00655644" w:rsidRDefault="008102B0">
            <w:pPr>
              <w:rPr>
                <w:rFonts w:cstheme="minorHAnsi"/>
                <w:sz w:val="24"/>
                <w:szCs w:val="24"/>
              </w:rPr>
            </w:pPr>
            <w:r w:rsidRPr="00655644">
              <w:rPr>
                <w:rFonts w:eastAsia="Arial" w:cstheme="minorHAnsi"/>
                <w:sz w:val="24"/>
                <w:szCs w:val="24"/>
              </w:rPr>
              <w:t>General Manager</w:t>
            </w:r>
          </w:p>
        </w:tc>
      </w:tr>
      <w:tr w:rsidR="007D47EB" w:rsidRPr="00655644" w:rsidTr="007D47EB">
        <w:tc>
          <w:tcPr>
            <w:tcW w:w="4621" w:type="dxa"/>
          </w:tcPr>
          <w:p w:rsidR="007D47EB" w:rsidRPr="00D02991" w:rsidRDefault="007D47EB">
            <w:pPr>
              <w:rPr>
                <w:rFonts w:cstheme="minorHAnsi"/>
                <w:b/>
                <w:sz w:val="24"/>
                <w:szCs w:val="24"/>
              </w:rPr>
            </w:pPr>
            <w:r w:rsidRPr="00D02991">
              <w:rPr>
                <w:rFonts w:cstheme="minorHAnsi"/>
                <w:b/>
                <w:sz w:val="24"/>
                <w:szCs w:val="24"/>
              </w:rPr>
              <w:t>Responsible for:</w:t>
            </w:r>
          </w:p>
        </w:tc>
        <w:tc>
          <w:tcPr>
            <w:tcW w:w="4621" w:type="dxa"/>
          </w:tcPr>
          <w:p w:rsidR="007D47EB" w:rsidRPr="00655644" w:rsidRDefault="00FB0E1C" w:rsidP="00CE0C2C">
            <w:pPr>
              <w:rPr>
                <w:rFonts w:cstheme="minorHAnsi"/>
                <w:sz w:val="24"/>
                <w:szCs w:val="24"/>
              </w:rPr>
            </w:pPr>
            <w:r>
              <w:rPr>
                <w:rFonts w:cstheme="minorHAnsi"/>
                <w:sz w:val="24"/>
                <w:szCs w:val="24"/>
              </w:rPr>
              <w:t xml:space="preserve">Maintenance Manager, F&amp;B Manager &amp; Senior </w:t>
            </w:r>
            <w:r w:rsidR="00CE0C2C">
              <w:rPr>
                <w:rFonts w:cstheme="minorHAnsi"/>
                <w:sz w:val="24"/>
                <w:szCs w:val="24"/>
              </w:rPr>
              <w:t>Duty</w:t>
            </w:r>
            <w:r>
              <w:rPr>
                <w:rFonts w:cstheme="minorHAnsi"/>
                <w:sz w:val="24"/>
                <w:szCs w:val="24"/>
              </w:rPr>
              <w:t xml:space="preserve"> Manager</w:t>
            </w:r>
          </w:p>
        </w:tc>
      </w:tr>
      <w:tr w:rsidR="00FB0E1C" w:rsidRPr="00655644" w:rsidTr="007D47EB">
        <w:tc>
          <w:tcPr>
            <w:tcW w:w="4621" w:type="dxa"/>
          </w:tcPr>
          <w:p w:rsidR="00FB0E1C" w:rsidRPr="00D02991" w:rsidRDefault="00CE0C2C">
            <w:pPr>
              <w:rPr>
                <w:rFonts w:cstheme="minorHAnsi"/>
                <w:b/>
                <w:sz w:val="24"/>
                <w:szCs w:val="24"/>
              </w:rPr>
            </w:pPr>
            <w:r>
              <w:rPr>
                <w:rFonts w:cstheme="minorHAnsi"/>
                <w:b/>
                <w:sz w:val="24"/>
                <w:szCs w:val="24"/>
              </w:rPr>
              <w:t>Job p</w:t>
            </w:r>
            <w:r w:rsidR="00FB0E1C" w:rsidRPr="00D02991">
              <w:rPr>
                <w:rFonts w:cstheme="minorHAnsi"/>
                <w:b/>
                <w:sz w:val="24"/>
                <w:szCs w:val="24"/>
              </w:rPr>
              <w:t>urpose:</w:t>
            </w:r>
          </w:p>
        </w:tc>
        <w:tc>
          <w:tcPr>
            <w:tcW w:w="4621" w:type="dxa"/>
          </w:tcPr>
          <w:p w:rsidR="00FB0E1C" w:rsidRPr="00FB0E1C" w:rsidRDefault="00FB0E1C" w:rsidP="00CD4B97">
            <w:pPr>
              <w:jc w:val="both"/>
              <w:rPr>
                <w:sz w:val="24"/>
                <w:szCs w:val="24"/>
              </w:rPr>
            </w:pPr>
            <w:r w:rsidRPr="00FB0E1C">
              <w:rPr>
                <w:sz w:val="24"/>
                <w:szCs w:val="24"/>
              </w:rPr>
              <w:t>Cyclopark is a charity that operates as a sports and leisure venue.   We provide the very best facilities for road cycling, BMX, mountain biking, leisure classes and we have an impressive children’s play park.  We are passionate about providing the highest levels of customer service; this requires all our staff to have a positive attitude, the ability to think on our feet and to work well as a team.</w:t>
            </w:r>
          </w:p>
          <w:p w:rsidR="00FB0E1C" w:rsidRPr="00FB0E1C" w:rsidRDefault="00FB0E1C" w:rsidP="00CD4B97">
            <w:pPr>
              <w:jc w:val="both"/>
              <w:rPr>
                <w:sz w:val="24"/>
                <w:szCs w:val="24"/>
              </w:rPr>
            </w:pPr>
          </w:p>
          <w:p w:rsidR="00FB0E1C" w:rsidRPr="00FB0E1C" w:rsidRDefault="00FB0E1C" w:rsidP="00CD4B97">
            <w:pPr>
              <w:pStyle w:val="Default"/>
              <w:jc w:val="both"/>
              <w:rPr>
                <w:rFonts w:asciiTheme="minorHAnsi" w:hAnsiTheme="minorHAnsi"/>
              </w:rPr>
            </w:pPr>
            <w:r w:rsidRPr="00FB0E1C">
              <w:rPr>
                <w:rFonts w:asciiTheme="minorHAnsi" w:hAnsiTheme="minorHAnsi"/>
              </w:rPr>
              <w:t xml:space="preserve">Responsible for all aspects of operation and day to day running of the Cyclopark Activity Park, with a strong focus </w:t>
            </w:r>
            <w:r>
              <w:rPr>
                <w:rFonts w:asciiTheme="minorHAnsi" w:hAnsiTheme="minorHAnsi"/>
              </w:rPr>
              <w:t>on business development.</w:t>
            </w:r>
          </w:p>
        </w:tc>
      </w:tr>
      <w:tr w:rsidR="007D47EB" w:rsidRPr="00655644" w:rsidTr="007D47EB">
        <w:tc>
          <w:tcPr>
            <w:tcW w:w="4621" w:type="dxa"/>
          </w:tcPr>
          <w:p w:rsidR="007D47EB" w:rsidRPr="00D02991" w:rsidRDefault="00CE0C2C">
            <w:pPr>
              <w:rPr>
                <w:rFonts w:cstheme="minorHAnsi"/>
                <w:b/>
                <w:sz w:val="24"/>
                <w:szCs w:val="24"/>
              </w:rPr>
            </w:pPr>
            <w:r>
              <w:rPr>
                <w:rFonts w:cstheme="minorHAnsi"/>
                <w:b/>
                <w:sz w:val="24"/>
                <w:szCs w:val="24"/>
              </w:rPr>
              <w:t>Main d</w:t>
            </w:r>
            <w:r w:rsidR="00FB0E1C">
              <w:rPr>
                <w:rFonts w:cstheme="minorHAnsi"/>
                <w:b/>
                <w:sz w:val="24"/>
                <w:szCs w:val="24"/>
              </w:rPr>
              <w:t>uties</w:t>
            </w:r>
          </w:p>
        </w:tc>
        <w:tc>
          <w:tcPr>
            <w:tcW w:w="4621" w:type="dxa"/>
          </w:tcPr>
          <w:p w:rsidR="00655644" w:rsidRDefault="00DF78E4" w:rsidP="00CD4B97">
            <w:pPr>
              <w:spacing w:line="242" w:lineRule="auto"/>
              <w:ind w:right="126"/>
              <w:jc w:val="both"/>
              <w:rPr>
                <w:rFonts w:eastAsia="Arial" w:cstheme="minorHAnsi"/>
                <w:sz w:val="24"/>
                <w:szCs w:val="24"/>
              </w:rPr>
            </w:pPr>
            <w:r w:rsidRPr="00655644">
              <w:rPr>
                <w:rFonts w:eastAsia="Arial" w:cstheme="minorHAnsi"/>
                <w:sz w:val="24"/>
                <w:szCs w:val="24"/>
              </w:rPr>
              <w:t xml:space="preserve">The post holder will report to the </w:t>
            </w:r>
            <w:r w:rsidR="008102B0" w:rsidRPr="00655644">
              <w:rPr>
                <w:rFonts w:eastAsia="Arial" w:cstheme="minorHAnsi"/>
                <w:sz w:val="24"/>
                <w:szCs w:val="24"/>
              </w:rPr>
              <w:t>Cyclopark General Manager</w:t>
            </w:r>
            <w:r w:rsidR="00381840" w:rsidRPr="00655644">
              <w:rPr>
                <w:rFonts w:cstheme="minorHAnsi"/>
                <w:color w:val="FF0000"/>
                <w:sz w:val="24"/>
                <w:szCs w:val="24"/>
              </w:rPr>
              <w:t xml:space="preserve"> </w:t>
            </w:r>
            <w:r w:rsidR="00655644">
              <w:rPr>
                <w:rFonts w:eastAsia="Arial" w:cstheme="minorHAnsi"/>
                <w:sz w:val="24"/>
                <w:szCs w:val="24"/>
              </w:rPr>
              <w:t xml:space="preserve">and will support strategic outcomes facilitated by </w:t>
            </w:r>
            <w:r w:rsidR="00F209C1">
              <w:rPr>
                <w:rFonts w:eastAsia="Arial" w:cstheme="minorHAnsi"/>
                <w:sz w:val="24"/>
                <w:szCs w:val="24"/>
              </w:rPr>
              <w:t>delivering</w:t>
            </w:r>
            <w:r w:rsidR="00655644">
              <w:rPr>
                <w:rFonts w:eastAsia="Arial" w:cstheme="minorHAnsi"/>
                <w:sz w:val="24"/>
                <w:szCs w:val="24"/>
              </w:rPr>
              <w:t xml:space="preserve"> positive outcomes within high level </w:t>
            </w:r>
            <w:r w:rsidR="000932B3" w:rsidRPr="00655644">
              <w:rPr>
                <w:rFonts w:eastAsia="Arial" w:cstheme="minorHAnsi"/>
                <w:sz w:val="24"/>
                <w:szCs w:val="24"/>
              </w:rPr>
              <w:t>senior leadership team</w:t>
            </w:r>
            <w:r w:rsidR="00655644">
              <w:rPr>
                <w:rFonts w:eastAsia="Arial" w:cstheme="minorHAnsi"/>
                <w:sz w:val="24"/>
                <w:szCs w:val="24"/>
              </w:rPr>
              <w:t xml:space="preserve"> </w:t>
            </w:r>
            <w:r w:rsidR="00655644" w:rsidRPr="00655644">
              <w:rPr>
                <w:rFonts w:eastAsia="Arial" w:cstheme="minorHAnsi"/>
                <w:sz w:val="24"/>
                <w:szCs w:val="24"/>
              </w:rPr>
              <w:t>projects</w:t>
            </w:r>
            <w:r w:rsidR="00655644">
              <w:rPr>
                <w:rFonts w:eastAsia="Arial" w:cstheme="minorHAnsi"/>
                <w:sz w:val="24"/>
                <w:szCs w:val="24"/>
              </w:rPr>
              <w:t xml:space="preserve">.  </w:t>
            </w:r>
          </w:p>
          <w:p w:rsidR="00ED29C6" w:rsidRPr="00655644" w:rsidRDefault="00ED29C6" w:rsidP="00CD4B97">
            <w:pPr>
              <w:spacing w:line="242" w:lineRule="auto"/>
              <w:ind w:right="126"/>
              <w:jc w:val="both"/>
              <w:rPr>
                <w:rFonts w:eastAsia="Arial" w:cstheme="minorHAnsi"/>
                <w:sz w:val="24"/>
                <w:szCs w:val="24"/>
              </w:rPr>
            </w:pPr>
          </w:p>
          <w:p w:rsidR="007D47EB" w:rsidRDefault="00655644" w:rsidP="00CD4B97">
            <w:pPr>
              <w:spacing w:line="242" w:lineRule="auto"/>
              <w:ind w:right="126"/>
              <w:jc w:val="both"/>
              <w:rPr>
                <w:rFonts w:eastAsia="Arial" w:cstheme="minorHAnsi"/>
                <w:sz w:val="24"/>
                <w:szCs w:val="24"/>
              </w:rPr>
            </w:pPr>
            <w:r>
              <w:rPr>
                <w:rFonts w:eastAsia="Arial" w:cstheme="minorHAnsi"/>
                <w:sz w:val="24"/>
                <w:szCs w:val="24"/>
              </w:rPr>
              <w:t xml:space="preserve">The </w:t>
            </w:r>
            <w:r w:rsidR="00FB0E1C">
              <w:rPr>
                <w:rFonts w:eastAsia="Arial" w:cstheme="minorHAnsi"/>
                <w:sz w:val="24"/>
                <w:szCs w:val="24"/>
              </w:rPr>
              <w:t>post holder</w:t>
            </w:r>
            <w:r>
              <w:rPr>
                <w:rFonts w:eastAsia="Arial" w:cstheme="minorHAnsi"/>
                <w:sz w:val="24"/>
                <w:szCs w:val="24"/>
              </w:rPr>
              <w:t xml:space="preserve"> </w:t>
            </w:r>
            <w:r w:rsidR="00CA272B" w:rsidRPr="00655644">
              <w:rPr>
                <w:rFonts w:eastAsia="Arial" w:cstheme="minorHAnsi"/>
                <w:sz w:val="24"/>
                <w:szCs w:val="24"/>
              </w:rPr>
              <w:t xml:space="preserve">will work closely with </w:t>
            </w:r>
            <w:r w:rsidR="00DF4F9D">
              <w:rPr>
                <w:rFonts w:eastAsia="Arial" w:cstheme="minorHAnsi"/>
                <w:sz w:val="24"/>
                <w:szCs w:val="24"/>
              </w:rPr>
              <w:t>the wider senior team</w:t>
            </w:r>
            <w:r w:rsidR="00CA272B" w:rsidRPr="00655644">
              <w:rPr>
                <w:rFonts w:eastAsia="Arial" w:cstheme="minorHAnsi"/>
                <w:sz w:val="24"/>
                <w:szCs w:val="24"/>
              </w:rPr>
              <w:t xml:space="preserve"> to</w:t>
            </w:r>
            <w:r w:rsidR="00DF4F9D">
              <w:rPr>
                <w:rFonts w:eastAsia="Arial" w:cstheme="minorHAnsi"/>
                <w:sz w:val="24"/>
                <w:szCs w:val="24"/>
              </w:rPr>
              <w:t xml:space="preserve"> support in the</w:t>
            </w:r>
            <w:r w:rsidR="00CA272B" w:rsidRPr="00655644">
              <w:rPr>
                <w:rFonts w:eastAsia="Arial" w:cstheme="minorHAnsi"/>
                <w:sz w:val="24"/>
                <w:szCs w:val="24"/>
              </w:rPr>
              <w:t xml:space="preserve"> develop</w:t>
            </w:r>
            <w:r w:rsidR="00DF4F9D">
              <w:rPr>
                <w:rFonts w:eastAsia="Arial" w:cstheme="minorHAnsi"/>
                <w:sz w:val="24"/>
                <w:szCs w:val="24"/>
              </w:rPr>
              <w:t>ment</w:t>
            </w:r>
            <w:r w:rsidR="00CA272B" w:rsidRPr="00655644">
              <w:rPr>
                <w:rFonts w:eastAsia="Arial" w:cstheme="minorHAnsi"/>
                <w:sz w:val="24"/>
                <w:szCs w:val="24"/>
              </w:rPr>
              <w:t xml:space="preserve"> and implement</w:t>
            </w:r>
            <w:r w:rsidR="00DF4F9D">
              <w:rPr>
                <w:rFonts w:eastAsia="Arial" w:cstheme="minorHAnsi"/>
                <w:sz w:val="24"/>
                <w:szCs w:val="24"/>
              </w:rPr>
              <w:t>ation</w:t>
            </w:r>
            <w:r w:rsidR="00CA272B" w:rsidRPr="00655644">
              <w:rPr>
                <w:rFonts w:eastAsia="Arial" w:cstheme="minorHAnsi"/>
                <w:sz w:val="24"/>
                <w:szCs w:val="24"/>
              </w:rPr>
              <w:t xml:space="preserve"> </w:t>
            </w:r>
            <w:r w:rsidR="00DF4F9D">
              <w:rPr>
                <w:rFonts w:eastAsia="Arial" w:cstheme="minorHAnsi"/>
                <w:sz w:val="24"/>
                <w:szCs w:val="24"/>
              </w:rPr>
              <w:t>of</w:t>
            </w:r>
            <w:r w:rsidR="00CA272B" w:rsidRPr="00655644">
              <w:rPr>
                <w:rFonts w:eastAsia="Arial" w:cstheme="minorHAnsi"/>
                <w:sz w:val="24"/>
                <w:szCs w:val="24"/>
              </w:rPr>
              <w:t xml:space="preserve"> </w:t>
            </w:r>
            <w:r w:rsidR="00DF4F9D">
              <w:rPr>
                <w:rFonts w:eastAsia="Arial" w:cstheme="minorHAnsi"/>
                <w:sz w:val="24"/>
                <w:szCs w:val="24"/>
              </w:rPr>
              <w:t xml:space="preserve">robust </w:t>
            </w:r>
            <w:r w:rsidR="00CA272B" w:rsidRPr="00655644">
              <w:rPr>
                <w:rFonts w:eastAsia="Arial" w:cstheme="minorHAnsi"/>
                <w:sz w:val="24"/>
                <w:szCs w:val="24"/>
              </w:rPr>
              <w:t xml:space="preserve">business plans across </w:t>
            </w:r>
            <w:r w:rsidR="00DF4F9D">
              <w:rPr>
                <w:rFonts w:eastAsia="Arial" w:cstheme="minorHAnsi"/>
                <w:sz w:val="24"/>
                <w:szCs w:val="24"/>
              </w:rPr>
              <w:t xml:space="preserve">all areas of the organisation. </w:t>
            </w:r>
          </w:p>
          <w:p w:rsidR="005030C6" w:rsidRPr="007D6D75" w:rsidRDefault="005030C6" w:rsidP="00CD4B97">
            <w:pPr>
              <w:pStyle w:val="Default"/>
              <w:jc w:val="both"/>
              <w:rPr>
                <w:rFonts w:asciiTheme="minorHAnsi" w:hAnsiTheme="minorHAnsi"/>
              </w:rPr>
            </w:pPr>
            <w:r w:rsidRPr="007D6D75">
              <w:rPr>
                <w:rFonts w:asciiTheme="minorHAnsi" w:hAnsiTheme="minorHAnsi"/>
              </w:rPr>
              <w:t>Responsible for the safe and efficient operation and use of the Cyclopark facility, including the pavilion building and all external areas.</w:t>
            </w:r>
          </w:p>
          <w:p w:rsidR="005030C6" w:rsidRPr="007D6D75" w:rsidRDefault="005030C6" w:rsidP="005030C6">
            <w:pPr>
              <w:pStyle w:val="Default"/>
              <w:rPr>
                <w:rFonts w:asciiTheme="minorHAnsi" w:hAnsiTheme="minorHAnsi"/>
              </w:rPr>
            </w:pPr>
          </w:p>
          <w:p w:rsidR="00816844" w:rsidRDefault="00816844" w:rsidP="005030C6">
            <w:pPr>
              <w:pStyle w:val="Default"/>
              <w:rPr>
                <w:rFonts w:asciiTheme="minorHAnsi" w:hAnsiTheme="minorHAnsi"/>
              </w:rPr>
            </w:pPr>
          </w:p>
          <w:p w:rsidR="005030C6" w:rsidRPr="007D6D75" w:rsidRDefault="005030C6" w:rsidP="00CD4B97">
            <w:pPr>
              <w:pStyle w:val="Default"/>
              <w:jc w:val="both"/>
              <w:rPr>
                <w:rFonts w:asciiTheme="minorHAnsi" w:hAnsiTheme="minorHAnsi"/>
              </w:rPr>
            </w:pPr>
            <w:r w:rsidRPr="007D6D75">
              <w:rPr>
                <w:rFonts w:asciiTheme="minorHAnsi" w:hAnsiTheme="minorHAnsi"/>
              </w:rPr>
              <w:t>Assist with the continuous development of staff through implementation of the Learning and Development Plan and performance appraisal, including the setting and monitoring of targets.</w:t>
            </w:r>
          </w:p>
          <w:p w:rsidR="005030C6" w:rsidRPr="007D6D75" w:rsidRDefault="005030C6" w:rsidP="00CD4B97">
            <w:pPr>
              <w:pStyle w:val="ListParagraph"/>
              <w:jc w:val="both"/>
              <w:rPr>
                <w:sz w:val="24"/>
                <w:szCs w:val="24"/>
              </w:rPr>
            </w:pPr>
          </w:p>
          <w:p w:rsidR="005030C6" w:rsidRPr="007D6D75" w:rsidRDefault="005030C6" w:rsidP="00CD4B97">
            <w:pPr>
              <w:pStyle w:val="Default"/>
              <w:jc w:val="both"/>
              <w:rPr>
                <w:rFonts w:asciiTheme="minorHAnsi" w:hAnsiTheme="minorHAnsi"/>
              </w:rPr>
            </w:pPr>
            <w:r w:rsidRPr="007D6D75">
              <w:rPr>
                <w:rFonts w:asciiTheme="minorHAnsi" w:hAnsiTheme="minorHAnsi"/>
              </w:rPr>
              <w:t>Assist with the recruitment of staff.</w:t>
            </w:r>
          </w:p>
          <w:p w:rsidR="005030C6" w:rsidRPr="007D6D75" w:rsidRDefault="005030C6" w:rsidP="00CD4B97">
            <w:pPr>
              <w:pStyle w:val="NoSpacing"/>
              <w:jc w:val="both"/>
              <w:rPr>
                <w:rFonts w:cs="Arial"/>
                <w:color w:val="000000"/>
                <w:sz w:val="24"/>
                <w:szCs w:val="24"/>
              </w:rPr>
            </w:pPr>
          </w:p>
          <w:p w:rsidR="005030C6" w:rsidRPr="007D6D75" w:rsidRDefault="005030C6" w:rsidP="00CD4B97">
            <w:pPr>
              <w:pStyle w:val="NoSpacing"/>
              <w:jc w:val="both"/>
              <w:rPr>
                <w:sz w:val="24"/>
                <w:szCs w:val="24"/>
              </w:rPr>
            </w:pPr>
            <w:r w:rsidRPr="007D6D75">
              <w:rPr>
                <w:sz w:val="24"/>
                <w:szCs w:val="24"/>
              </w:rPr>
              <w:t>Working with the Cycling manager with the Coordination and responsibility of all non-Park Fitness programmes of activity at Cyclopark.</w:t>
            </w:r>
            <w:r w:rsidR="00813422">
              <w:rPr>
                <w:sz w:val="24"/>
                <w:szCs w:val="24"/>
              </w:rPr>
              <w:t xml:space="preserve">  Including the development and implementation of applicable booking procedures and</w:t>
            </w:r>
            <w:r w:rsidR="00813422" w:rsidRPr="00813422">
              <w:rPr>
                <w:sz w:val="24"/>
                <w:szCs w:val="24"/>
              </w:rPr>
              <w:t xml:space="preserve"> </w:t>
            </w:r>
            <w:r w:rsidR="00813422">
              <w:rPr>
                <w:sz w:val="24"/>
                <w:szCs w:val="24"/>
              </w:rPr>
              <w:t xml:space="preserve">practices. </w:t>
            </w:r>
          </w:p>
          <w:p w:rsidR="005030C6" w:rsidRPr="007D6D75" w:rsidRDefault="005030C6" w:rsidP="00CD4B97">
            <w:pPr>
              <w:pStyle w:val="NoSpacing"/>
              <w:jc w:val="both"/>
              <w:rPr>
                <w:sz w:val="24"/>
                <w:szCs w:val="24"/>
              </w:rPr>
            </w:pPr>
          </w:p>
          <w:p w:rsidR="005030C6" w:rsidRPr="007D6D75" w:rsidRDefault="005030C6" w:rsidP="00CD4B97">
            <w:pPr>
              <w:pStyle w:val="NoSpacing"/>
              <w:jc w:val="both"/>
              <w:rPr>
                <w:sz w:val="24"/>
                <w:szCs w:val="24"/>
              </w:rPr>
            </w:pPr>
            <w:r w:rsidRPr="007D6D75">
              <w:rPr>
                <w:sz w:val="24"/>
                <w:szCs w:val="24"/>
              </w:rPr>
              <w:t>Management of allocated budget assisting with budget forecasting and cost planning.</w:t>
            </w:r>
          </w:p>
          <w:p w:rsidR="005030C6" w:rsidRPr="007D6D75" w:rsidRDefault="005030C6" w:rsidP="00CD4B97">
            <w:pPr>
              <w:pStyle w:val="NoSpacing"/>
              <w:jc w:val="both"/>
              <w:rPr>
                <w:sz w:val="24"/>
                <w:szCs w:val="24"/>
              </w:rPr>
            </w:pPr>
          </w:p>
          <w:p w:rsidR="005030C6" w:rsidRPr="007D6D75" w:rsidRDefault="005030C6" w:rsidP="00CD4B97">
            <w:pPr>
              <w:pStyle w:val="Default"/>
              <w:jc w:val="both"/>
              <w:rPr>
                <w:rFonts w:asciiTheme="minorHAnsi" w:hAnsiTheme="minorHAnsi"/>
              </w:rPr>
            </w:pPr>
            <w:r w:rsidRPr="007D6D75">
              <w:rPr>
                <w:rFonts w:asciiTheme="minorHAnsi" w:hAnsiTheme="minorHAnsi"/>
              </w:rPr>
              <w:t xml:space="preserve">Ensure compliance with </w:t>
            </w:r>
            <w:proofErr w:type="gramStart"/>
            <w:r w:rsidRPr="007D6D75">
              <w:rPr>
                <w:rFonts w:asciiTheme="minorHAnsi" w:hAnsiTheme="minorHAnsi"/>
              </w:rPr>
              <w:t>Cyclopark’ s</w:t>
            </w:r>
            <w:proofErr w:type="gramEnd"/>
            <w:r w:rsidRPr="007D6D75">
              <w:rPr>
                <w:rFonts w:asciiTheme="minorHAnsi" w:hAnsiTheme="minorHAnsi"/>
              </w:rPr>
              <w:t xml:space="preserve"> Health and Safety Management System and procedures.</w:t>
            </w:r>
          </w:p>
          <w:p w:rsidR="005030C6" w:rsidRPr="007D6D75" w:rsidRDefault="005030C6" w:rsidP="00CD4B97">
            <w:pPr>
              <w:pStyle w:val="Default"/>
              <w:jc w:val="both"/>
              <w:rPr>
                <w:rFonts w:asciiTheme="minorHAnsi" w:hAnsiTheme="minorHAnsi"/>
              </w:rPr>
            </w:pPr>
          </w:p>
          <w:p w:rsidR="00D02991" w:rsidRPr="00FE399E" w:rsidRDefault="005030C6" w:rsidP="00CD4B97">
            <w:pPr>
              <w:pStyle w:val="Default"/>
              <w:jc w:val="both"/>
              <w:rPr>
                <w:rFonts w:asciiTheme="minorHAnsi" w:hAnsiTheme="minorHAnsi"/>
              </w:rPr>
            </w:pPr>
            <w:r w:rsidRPr="007D6D75">
              <w:rPr>
                <w:rFonts w:asciiTheme="minorHAnsi" w:hAnsiTheme="minorHAnsi"/>
              </w:rPr>
              <w:t>Supporting the Marketing &amp; events Manager to improve levels of interest and participation in target sports and activities, including the development of coaching programmes and the achievement of participation performance KPIs.</w:t>
            </w:r>
          </w:p>
        </w:tc>
      </w:tr>
    </w:tbl>
    <w:p w:rsidR="00DF78E4" w:rsidRPr="00655644" w:rsidRDefault="00DF78E4">
      <w:pPr>
        <w:rPr>
          <w:rFonts w:cstheme="minorHAnsi"/>
          <w:b/>
          <w:sz w:val="24"/>
          <w:szCs w:val="24"/>
        </w:rPr>
      </w:pPr>
    </w:p>
    <w:tbl>
      <w:tblPr>
        <w:tblStyle w:val="TableGrid"/>
        <w:tblW w:w="0" w:type="auto"/>
        <w:tblLook w:val="04A0" w:firstRow="1" w:lastRow="0" w:firstColumn="1" w:lastColumn="0" w:noHBand="0" w:noVBand="1"/>
      </w:tblPr>
      <w:tblGrid>
        <w:gridCol w:w="9242"/>
      </w:tblGrid>
      <w:tr w:rsidR="007D47EB" w:rsidRPr="00655644" w:rsidTr="007D47EB">
        <w:tc>
          <w:tcPr>
            <w:tcW w:w="9242" w:type="dxa"/>
          </w:tcPr>
          <w:p w:rsidR="007D47EB" w:rsidRPr="00D02991" w:rsidRDefault="00DF4F9D" w:rsidP="007D47EB">
            <w:pPr>
              <w:pStyle w:val="BasicParagraph"/>
              <w:rPr>
                <w:rFonts w:asciiTheme="minorHAnsi" w:hAnsiTheme="minorHAnsi" w:cstheme="minorHAnsi"/>
                <w:b/>
              </w:rPr>
            </w:pPr>
            <w:r w:rsidRPr="00D02991">
              <w:rPr>
                <w:rFonts w:asciiTheme="minorHAnsi" w:hAnsiTheme="minorHAnsi" w:cstheme="minorHAnsi"/>
                <w:b/>
              </w:rPr>
              <w:t>Other</w:t>
            </w:r>
            <w:r w:rsidR="007D47EB" w:rsidRPr="00D02991">
              <w:rPr>
                <w:rFonts w:asciiTheme="minorHAnsi" w:hAnsiTheme="minorHAnsi" w:cstheme="minorHAnsi"/>
                <w:b/>
              </w:rPr>
              <w:t xml:space="preserve"> duties:</w:t>
            </w:r>
          </w:p>
          <w:p w:rsidR="007E575E" w:rsidRPr="00655644" w:rsidRDefault="007E575E" w:rsidP="007D47EB">
            <w:pPr>
              <w:pStyle w:val="BasicParagraph"/>
              <w:rPr>
                <w:rFonts w:asciiTheme="minorHAnsi" w:hAnsiTheme="minorHAnsi" w:cstheme="minorHAnsi"/>
              </w:rPr>
            </w:pPr>
          </w:p>
          <w:p w:rsidR="00DF78E4" w:rsidRPr="00655644" w:rsidRDefault="00DF78E4" w:rsidP="00DF78E4">
            <w:pPr>
              <w:spacing w:line="12" w:lineRule="exact"/>
              <w:rPr>
                <w:rFonts w:eastAsia="Symbol" w:cstheme="minorHAnsi"/>
                <w:color w:val="808080"/>
                <w:sz w:val="24"/>
                <w:szCs w:val="24"/>
              </w:rPr>
            </w:pPr>
          </w:p>
          <w:p w:rsidR="00DF78E4" w:rsidRPr="00655644" w:rsidRDefault="00DF78E4" w:rsidP="00DF78E4">
            <w:pPr>
              <w:spacing w:line="20" w:lineRule="exact"/>
              <w:rPr>
                <w:rFonts w:eastAsia="Symbol" w:cstheme="minorHAnsi"/>
                <w:color w:val="808080"/>
                <w:sz w:val="24"/>
                <w:szCs w:val="24"/>
              </w:rPr>
            </w:pPr>
          </w:p>
          <w:p w:rsidR="00DF78E4" w:rsidRPr="00655644" w:rsidRDefault="00DF78E4" w:rsidP="00CD4B97">
            <w:pPr>
              <w:tabs>
                <w:tab w:val="left" w:pos="420"/>
              </w:tabs>
              <w:spacing w:line="266" w:lineRule="auto"/>
              <w:ind w:right="206"/>
              <w:jc w:val="both"/>
              <w:rPr>
                <w:rFonts w:eastAsia="Symbol" w:cstheme="minorHAnsi"/>
                <w:color w:val="808080"/>
                <w:sz w:val="24"/>
                <w:szCs w:val="24"/>
              </w:rPr>
            </w:pPr>
            <w:r w:rsidRPr="00655644">
              <w:rPr>
                <w:rFonts w:eastAsia="Arial" w:cstheme="minorHAnsi"/>
                <w:sz w:val="24"/>
                <w:szCs w:val="24"/>
              </w:rPr>
              <w:t>Contribute towards the development and review of the objectives of the Trust ensuring that its goals and values are met.</w:t>
            </w:r>
          </w:p>
          <w:p w:rsidR="00DF78E4" w:rsidRPr="00655644" w:rsidRDefault="00DF78E4" w:rsidP="00CD4B97">
            <w:pPr>
              <w:spacing w:line="1" w:lineRule="exact"/>
              <w:jc w:val="both"/>
              <w:rPr>
                <w:rFonts w:eastAsia="Symbol" w:cstheme="minorHAnsi"/>
                <w:color w:val="808080"/>
                <w:sz w:val="24"/>
                <w:szCs w:val="24"/>
              </w:rPr>
            </w:pPr>
          </w:p>
          <w:p w:rsidR="00DF78E4" w:rsidRPr="00655644" w:rsidRDefault="00DF78E4" w:rsidP="00CD4B97">
            <w:pPr>
              <w:tabs>
                <w:tab w:val="left" w:pos="420"/>
              </w:tabs>
              <w:spacing w:line="266" w:lineRule="auto"/>
              <w:ind w:right="746"/>
              <w:jc w:val="both"/>
              <w:rPr>
                <w:rFonts w:eastAsia="Symbol" w:cstheme="minorHAnsi"/>
                <w:color w:val="808080"/>
                <w:sz w:val="24"/>
                <w:szCs w:val="24"/>
              </w:rPr>
            </w:pPr>
            <w:r w:rsidRPr="00655644">
              <w:rPr>
                <w:rFonts w:eastAsia="Arial" w:cstheme="minorHAnsi"/>
                <w:sz w:val="24"/>
                <w:szCs w:val="24"/>
              </w:rPr>
              <w:t>Develop and ensure a strong customer</w:t>
            </w:r>
            <w:r w:rsidR="00DF4F9D">
              <w:rPr>
                <w:rFonts w:eastAsia="Arial" w:cstheme="minorHAnsi"/>
                <w:sz w:val="24"/>
                <w:szCs w:val="24"/>
              </w:rPr>
              <w:t xml:space="preserve"> centric culture and </w:t>
            </w:r>
            <w:r w:rsidRPr="00655644">
              <w:rPr>
                <w:rFonts w:eastAsia="Arial" w:cstheme="minorHAnsi"/>
                <w:sz w:val="24"/>
                <w:szCs w:val="24"/>
              </w:rPr>
              <w:t>achieving regular improvements in performance.</w:t>
            </w:r>
          </w:p>
          <w:p w:rsidR="00DF78E4" w:rsidRPr="00655644" w:rsidRDefault="00DF78E4" w:rsidP="00CD4B97">
            <w:pPr>
              <w:spacing w:line="1" w:lineRule="exact"/>
              <w:jc w:val="both"/>
              <w:rPr>
                <w:rFonts w:eastAsia="Symbol" w:cstheme="minorHAnsi"/>
                <w:color w:val="808080"/>
                <w:sz w:val="24"/>
                <w:szCs w:val="24"/>
              </w:rPr>
            </w:pPr>
          </w:p>
          <w:p w:rsidR="00DF78E4" w:rsidRPr="00655644" w:rsidRDefault="00DF78E4" w:rsidP="00CD4B97">
            <w:pPr>
              <w:tabs>
                <w:tab w:val="left" w:pos="420"/>
              </w:tabs>
              <w:spacing w:line="266" w:lineRule="auto"/>
              <w:ind w:right="186"/>
              <w:jc w:val="both"/>
              <w:rPr>
                <w:rFonts w:eastAsia="Symbol" w:cstheme="minorHAnsi"/>
                <w:color w:val="808080"/>
                <w:sz w:val="24"/>
                <w:szCs w:val="24"/>
              </w:rPr>
            </w:pPr>
            <w:r w:rsidRPr="00655644">
              <w:rPr>
                <w:rFonts w:eastAsia="Arial" w:cstheme="minorHAnsi"/>
                <w:sz w:val="24"/>
                <w:szCs w:val="24"/>
              </w:rPr>
              <w:t>Represe</w:t>
            </w:r>
            <w:r w:rsidR="00DF4F9D">
              <w:rPr>
                <w:rFonts w:eastAsia="Arial" w:cstheme="minorHAnsi"/>
                <w:sz w:val="24"/>
                <w:szCs w:val="24"/>
              </w:rPr>
              <w:t>nt the Trust, as appropriate within</w:t>
            </w:r>
            <w:r w:rsidRPr="00655644">
              <w:rPr>
                <w:rFonts w:eastAsia="Arial" w:cstheme="minorHAnsi"/>
                <w:sz w:val="24"/>
                <w:szCs w:val="24"/>
              </w:rPr>
              <w:t xml:space="preserve"> internal </w:t>
            </w:r>
            <w:r w:rsidR="00DF4F9D">
              <w:rPr>
                <w:rFonts w:eastAsia="Arial" w:cstheme="minorHAnsi"/>
                <w:sz w:val="24"/>
                <w:szCs w:val="24"/>
              </w:rPr>
              <w:t>and external meetings including public speaking.</w:t>
            </w:r>
          </w:p>
          <w:p w:rsidR="00DF78E4" w:rsidRPr="00655644" w:rsidRDefault="00DF78E4" w:rsidP="00CD4B97">
            <w:pPr>
              <w:spacing w:line="1" w:lineRule="exact"/>
              <w:jc w:val="both"/>
              <w:rPr>
                <w:rFonts w:eastAsia="Symbol" w:cstheme="minorHAnsi"/>
                <w:color w:val="808080"/>
                <w:sz w:val="24"/>
                <w:szCs w:val="24"/>
              </w:rPr>
            </w:pPr>
          </w:p>
          <w:p w:rsidR="00D02991" w:rsidRDefault="00DF78E4" w:rsidP="00CD4B97">
            <w:pPr>
              <w:tabs>
                <w:tab w:val="left" w:pos="420"/>
              </w:tabs>
              <w:spacing w:line="266" w:lineRule="auto"/>
              <w:ind w:right="346"/>
              <w:jc w:val="both"/>
              <w:rPr>
                <w:rFonts w:eastAsia="Arial" w:cstheme="minorHAnsi"/>
                <w:sz w:val="24"/>
                <w:szCs w:val="24"/>
              </w:rPr>
            </w:pPr>
            <w:r w:rsidRPr="00655644">
              <w:rPr>
                <w:rFonts w:eastAsia="Arial" w:cstheme="minorHAnsi"/>
                <w:sz w:val="24"/>
                <w:szCs w:val="24"/>
              </w:rPr>
              <w:t xml:space="preserve">In conjunction </w:t>
            </w:r>
            <w:r w:rsidR="005030C6">
              <w:rPr>
                <w:rFonts w:eastAsia="Arial" w:cstheme="minorHAnsi"/>
                <w:sz w:val="24"/>
                <w:szCs w:val="24"/>
              </w:rPr>
              <w:t>with the GM</w:t>
            </w:r>
            <w:r w:rsidR="007E575E" w:rsidRPr="00655644">
              <w:rPr>
                <w:rFonts w:eastAsia="Arial" w:cstheme="minorHAnsi"/>
                <w:sz w:val="24"/>
                <w:szCs w:val="24"/>
              </w:rPr>
              <w:t xml:space="preserve"> and senior management t</w:t>
            </w:r>
            <w:r w:rsidRPr="00655644">
              <w:rPr>
                <w:rFonts w:eastAsia="Arial" w:cstheme="minorHAnsi"/>
                <w:sz w:val="24"/>
                <w:szCs w:val="24"/>
              </w:rPr>
              <w:t xml:space="preserve">eam develop and implement </w:t>
            </w:r>
            <w:r w:rsidR="00DF4F9D">
              <w:rPr>
                <w:rFonts w:eastAsia="Arial" w:cstheme="minorHAnsi"/>
                <w:sz w:val="24"/>
                <w:szCs w:val="24"/>
              </w:rPr>
              <w:t>policies and robust reporting metrics as required to maximise organisational growth.</w:t>
            </w:r>
          </w:p>
          <w:p w:rsidR="00FE399E" w:rsidRPr="00FE399E" w:rsidRDefault="00FE399E" w:rsidP="00DF4F9D">
            <w:pPr>
              <w:tabs>
                <w:tab w:val="left" w:pos="420"/>
              </w:tabs>
              <w:spacing w:line="266" w:lineRule="auto"/>
              <w:ind w:right="346"/>
              <w:rPr>
                <w:rFonts w:eastAsia="Arial" w:cstheme="minorHAnsi"/>
                <w:sz w:val="24"/>
                <w:szCs w:val="24"/>
              </w:rPr>
            </w:pPr>
          </w:p>
        </w:tc>
      </w:tr>
    </w:tbl>
    <w:p w:rsidR="00DF78E4" w:rsidRPr="00655644" w:rsidRDefault="00DF78E4">
      <w:pPr>
        <w:rPr>
          <w:rFonts w:cstheme="minorHAnsi"/>
          <w:sz w:val="24"/>
          <w:szCs w:val="24"/>
        </w:rPr>
      </w:pPr>
    </w:p>
    <w:tbl>
      <w:tblPr>
        <w:tblStyle w:val="TableGrid"/>
        <w:tblW w:w="0" w:type="auto"/>
        <w:tblLook w:val="04A0" w:firstRow="1" w:lastRow="0" w:firstColumn="1" w:lastColumn="0" w:noHBand="0" w:noVBand="1"/>
      </w:tblPr>
      <w:tblGrid>
        <w:gridCol w:w="9242"/>
      </w:tblGrid>
      <w:tr w:rsidR="00EF1733" w:rsidRPr="00655644" w:rsidTr="00EF1733">
        <w:tc>
          <w:tcPr>
            <w:tcW w:w="9242" w:type="dxa"/>
          </w:tcPr>
          <w:p w:rsidR="00EF1733" w:rsidRPr="00D02991" w:rsidRDefault="00EF1733">
            <w:pPr>
              <w:rPr>
                <w:rFonts w:cstheme="minorHAnsi"/>
                <w:b/>
                <w:sz w:val="24"/>
                <w:szCs w:val="24"/>
              </w:rPr>
            </w:pPr>
            <w:r w:rsidRPr="00D02991">
              <w:rPr>
                <w:rFonts w:cstheme="minorHAnsi"/>
                <w:b/>
                <w:sz w:val="24"/>
                <w:szCs w:val="24"/>
              </w:rPr>
              <w:t>Demands:</w:t>
            </w:r>
          </w:p>
          <w:p w:rsidR="00EF1733" w:rsidRPr="00655644" w:rsidRDefault="00EF1733">
            <w:pPr>
              <w:rPr>
                <w:rFonts w:cstheme="minorHAnsi"/>
                <w:sz w:val="24"/>
                <w:szCs w:val="24"/>
              </w:rPr>
            </w:pPr>
          </w:p>
          <w:p w:rsidR="00EF1733" w:rsidRPr="00655644" w:rsidRDefault="00EF1733" w:rsidP="00CD4B97">
            <w:pPr>
              <w:tabs>
                <w:tab w:val="left" w:pos="420"/>
              </w:tabs>
              <w:spacing w:line="259" w:lineRule="auto"/>
              <w:ind w:right="286"/>
              <w:jc w:val="both"/>
              <w:rPr>
                <w:rFonts w:eastAsia="Symbol" w:cstheme="minorHAnsi"/>
                <w:color w:val="808080"/>
                <w:sz w:val="24"/>
                <w:szCs w:val="24"/>
              </w:rPr>
            </w:pPr>
            <w:r w:rsidRPr="00655644">
              <w:rPr>
                <w:rFonts w:eastAsia="Arial" w:cstheme="minorHAnsi"/>
                <w:sz w:val="24"/>
                <w:szCs w:val="24"/>
              </w:rPr>
              <w:t>The post holder must ensure effective delivery of the business growth functions of the Trust.</w:t>
            </w:r>
          </w:p>
          <w:p w:rsidR="00EF1733" w:rsidRPr="00655644" w:rsidRDefault="00EF1733" w:rsidP="00CD4B97">
            <w:pPr>
              <w:spacing w:line="191" w:lineRule="exact"/>
              <w:jc w:val="both"/>
              <w:rPr>
                <w:rFonts w:eastAsia="Symbol" w:cstheme="minorHAnsi"/>
                <w:color w:val="808080"/>
                <w:sz w:val="24"/>
                <w:szCs w:val="24"/>
              </w:rPr>
            </w:pPr>
          </w:p>
          <w:p w:rsidR="00EF1733" w:rsidRPr="00655644" w:rsidRDefault="00EF1733" w:rsidP="00CD4B97">
            <w:pPr>
              <w:tabs>
                <w:tab w:val="left" w:pos="420"/>
              </w:tabs>
              <w:spacing w:line="253" w:lineRule="auto"/>
              <w:ind w:right="586"/>
              <w:jc w:val="both"/>
              <w:rPr>
                <w:rFonts w:eastAsia="Symbol" w:cstheme="minorHAnsi"/>
                <w:color w:val="808080"/>
                <w:sz w:val="24"/>
                <w:szCs w:val="24"/>
              </w:rPr>
            </w:pPr>
            <w:r w:rsidRPr="00655644">
              <w:rPr>
                <w:rFonts w:eastAsia="Arial" w:cstheme="minorHAnsi"/>
                <w:sz w:val="24"/>
                <w:szCs w:val="24"/>
              </w:rPr>
              <w:t>The post holder will be expected to take innovative approaches to developing and delivery of growth plans and, where, necessary, take immediate action to meet the operational demands of the Trust.</w:t>
            </w:r>
          </w:p>
          <w:p w:rsidR="00EF1733" w:rsidRPr="00655644" w:rsidRDefault="00EF1733" w:rsidP="00CD4B97">
            <w:pPr>
              <w:spacing w:line="209" w:lineRule="exact"/>
              <w:jc w:val="both"/>
              <w:rPr>
                <w:rFonts w:eastAsia="Symbol" w:cstheme="minorHAnsi"/>
                <w:color w:val="808080"/>
                <w:sz w:val="24"/>
                <w:szCs w:val="24"/>
              </w:rPr>
            </w:pPr>
          </w:p>
          <w:p w:rsidR="00D02991" w:rsidRPr="00D02991" w:rsidRDefault="00EF1733" w:rsidP="00CD4B97">
            <w:pPr>
              <w:tabs>
                <w:tab w:val="left" w:pos="420"/>
              </w:tabs>
              <w:spacing w:line="269" w:lineRule="auto"/>
              <w:ind w:right="6"/>
              <w:jc w:val="both"/>
              <w:rPr>
                <w:rFonts w:eastAsia="Arial" w:cstheme="minorHAnsi"/>
                <w:sz w:val="24"/>
                <w:szCs w:val="24"/>
              </w:rPr>
            </w:pPr>
            <w:r w:rsidRPr="00655644">
              <w:rPr>
                <w:rFonts w:eastAsia="Arial" w:cstheme="minorHAnsi"/>
                <w:sz w:val="24"/>
                <w:szCs w:val="24"/>
              </w:rPr>
              <w:t>The post holder must be able to engage fully with the Board, Senior Management Team, other partners and customers to ensure effective delivery.</w:t>
            </w:r>
          </w:p>
        </w:tc>
      </w:tr>
      <w:tr w:rsidR="007D6D75" w:rsidRPr="00655644" w:rsidTr="00EF1733">
        <w:tc>
          <w:tcPr>
            <w:tcW w:w="9242" w:type="dxa"/>
          </w:tcPr>
          <w:p w:rsidR="007D6D75" w:rsidRDefault="00CE0C2C">
            <w:pPr>
              <w:rPr>
                <w:rFonts w:cstheme="minorHAnsi"/>
                <w:b/>
                <w:sz w:val="24"/>
                <w:szCs w:val="24"/>
              </w:rPr>
            </w:pPr>
            <w:r>
              <w:rPr>
                <w:rFonts w:cstheme="minorHAnsi"/>
                <w:b/>
                <w:sz w:val="24"/>
                <w:szCs w:val="24"/>
              </w:rPr>
              <w:t>Experience and k</w:t>
            </w:r>
            <w:r w:rsidR="007D6D75">
              <w:rPr>
                <w:rFonts w:cstheme="minorHAnsi"/>
                <w:b/>
                <w:sz w:val="24"/>
                <w:szCs w:val="24"/>
              </w:rPr>
              <w:t>nowledge:</w:t>
            </w:r>
          </w:p>
          <w:p w:rsidR="007D6D75" w:rsidRDefault="007D6D75">
            <w:pPr>
              <w:rPr>
                <w:rFonts w:cstheme="minorHAnsi"/>
                <w:b/>
                <w:sz w:val="24"/>
                <w:szCs w:val="24"/>
              </w:rPr>
            </w:pP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Proven experience of working in a leisure facility or sporting environment.</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Experience of the strategic planning process.</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Able to demonstrate excellent health and safety knowledge.</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Demonstrable experience in financial management.</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 xml:space="preserve">Experience in staff management and leadership. </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 xml:space="preserve">Working in partnership with a variety of complex stakeholders.  </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Experience in sports development.</w:t>
            </w:r>
          </w:p>
          <w:p w:rsidR="007D6D75" w:rsidRPr="007D6D75" w:rsidRDefault="007D6D75" w:rsidP="00CD4B97">
            <w:pPr>
              <w:pStyle w:val="Default"/>
              <w:numPr>
                <w:ilvl w:val="0"/>
                <w:numId w:val="11"/>
              </w:numPr>
              <w:rPr>
                <w:rFonts w:asciiTheme="minorHAnsi" w:hAnsiTheme="minorHAnsi"/>
              </w:rPr>
            </w:pPr>
            <w:r w:rsidRPr="007D6D75">
              <w:rPr>
                <w:rFonts w:asciiTheme="minorHAnsi" w:hAnsiTheme="minorHAnsi"/>
              </w:rPr>
              <w:t>Working with community groups.</w:t>
            </w:r>
          </w:p>
          <w:p w:rsidR="00813422" w:rsidRDefault="007D6D75" w:rsidP="00CD4B97">
            <w:pPr>
              <w:pStyle w:val="Default"/>
              <w:numPr>
                <w:ilvl w:val="0"/>
                <w:numId w:val="11"/>
              </w:numPr>
              <w:rPr>
                <w:rFonts w:asciiTheme="minorHAnsi" w:hAnsiTheme="minorHAnsi"/>
              </w:rPr>
            </w:pPr>
            <w:r w:rsidRPr="007D6D75">
              <w:rPr>
                <w:rFonts w:asciiTheme="minorHAnsi" w:hAnsiTheme="minorHAnsi"/>
              </w:rPr>
              <w:t>Working with young people and people with disabilities</w:t>
            </w:r>
            <w:r w:rsidR="00813422">
              <w:rPr>
                <w:rFonts w:asciiTheme="minorHAnsi" w:hAnsiTheme="minorHAnsi"/>
              </w:rPr>
              <w:t>.</w:t>
            </w:r>
          </w:p>
          <w:p w:rsidR="007D6D75" w:rsidRPr="007D6D75" w:rsidRDefault="00813422" w:rsidP="00CD4B97">
            <w:pPr>
              <w:pStyle w:val="Default"/>
              <w:numPr>
                <w:ilvl w:val="0"/>
                <w:numId w:val="11"/>
              </w:numPr>
              <w:rPr>
                <w:rFonts w:asciiTheme="minorHAnsi" w:hAnsiTheme="minorHAnsi"/>
              </w:rPr>
            </w:pPr>
            <w:r>
              <w:rPr>
                <w:rFonts w:asciiTheme="minorHAnsi" w:hAnsiTheme="minorHAnsi"/>
              </w:rPr>
              <w:t xml:space="preserve">Accustomed with safeguarding policies and issues. </w:t>
            </w:r>
          </w:p>
          <w:p w:rsidR="00CE0C2C" w:rsidRDefault="007D6D75" w:rsidP="00CD4B97">
            <w:pPr>
              <w:pStyle w:val="Default"/>
              <w:numPr>
                <w:ilvl w:val="0"/>
                <w:numId w:val="11"/>
              </w:numPr>
              <w:rPr>
                <w:rFonts w:asciiTheme="minorHAnsi" w:hAnsiTheme="minorHAnsi"/>
              </w:rPr>
            </w:pPr>
            <w:r w:rsidRPr="007D6D75">
              <w:rPr>
                <w:rFonts w:asciiTheme="minorHAnsi" w:hAnsiTheme="minorHAnsi"/>
              </w:rPr>
              <w:t>Sports coaching.</w:t>
            </w:r>
          </w:p>
          <w:p w:rsidR="007D6D75" w:rsidRPr="007D6D75" w:rsidRDefault="00CE0C2C" w:rsidP="00CD4B97">
            <w:pPr>
              <w:pStyle w:val="Default"/>
              <w:numPr>
                <w:ilvl w:val="0"/>
                <w:numId w:val="11"/>
              </w:numPr>
              <w:rPr>
                <w:rFonts w:asciiTheme="minorHAnsi" w:hAnsiTheme="minorHAnsi"/>
              </w:rPr>
            </w:pPr>
            <w:r>
              <w:rPr>
                <w:rFonts w:asciiTheme="minorHAnsi" w:hAnsiTheme="minorHAnsi"/>
              </w:rPr>
              <w:t xml:space="preserve">Understanding of maintenance planning and compliance. </w:t>
            </w:r>
          </w:p>
        </w:tc>
      </w:tr>
      <w:tr w:rsidR="007D6D75" w:rsidRPr="00655644" w:rsidTr="00EF1733">
        <w:tc>
          <w:tcPr>
            <w:tcW w:w="9242" w:type="dxa"/>
          </w:tcPr>
          <w:p w:rsidR="007D6D75" w:rsidRDefault="007D6D75">
            <w:pPr>
              <w:rPr>
                <w:rFonts w:cstheme="minorHAnsi"/>
                <w:b/>
                <w:sz w:val="24"/>
                <w:szCs w:val="24"/>
              </w:rPr>
            </w:pPr>
            <w:r>
              <w:rPr>
                <w:rFonts w:cstheme="minorHAnsi"/>
                <w:b/>
                <w:sz w:val="24"/>
                <w:szCs w:val="24"/>
              </w:rPr>
              <w:t>Qualifications:</w:t>
            </w:r>
          </w:p>
          <w:p w:rsidR="007D6D75" w:rsidRDefault="007D6D75">
            <w:pPr>
              <w:rPr>
                <w:rFonts w:cstheme="minorHAnsi"/>
                <w:b/>
                <w:sz w:val="24"/>
                <w:szCs w:val="24"/>
              </w:rPr>
            </w:pPr>
          </w:p>
          <w:p w:rsidR="007D6D75" w:rsidRPr="007D6D75" w:rsidRDefault="007D6D75" w:rsidP="00CD4B97">
            <w:pPr>
              <w:pStyle w:val="Default"/>
              <w:numPr>
                <w:ilvl w:val="0"/>
                <w:numId w:val="11"/>
              </w:numPr>
              <w:tabs>
                <w:tab w:val="left" w:pos="182"/>
              </w:tabs>
              <w:rPr>
                <w:rFonts w:asciiTheme="minorHAnsi" w:hAnsiTheme="minorHAnsi"/>
              </w:rPr>
            </w:pPr>
            <w:r w:rsidRPr="007D6D75">
              <w:rPr>
                <w:rFonts w:asciiTheme="minorHAnsi" w:hAnsiTheme="minorHAnsi"/>
              </w:rPr>
              <w:t>Degree/HND or equivalent in a sports, health or leisure discipline.</w:t>
            </w:r>
          </w:p>
          <w:p w:rsidR="007D6D75" w:rsidRPr="007D6D75" w:rsidRDefault="007D6D75" w:rsidP="00CD4B97">
            <w:pPr>
              <w:pStyle w:val="Default"/>
              <w:numPr>
                <w:ilvl w:val="0"/>
                <w:numId w:val="11"/>
              </w:numPr>
              <w:tabs>
                <w:tab w:val="left" w:pos="182"/>
              </w:tabs>
              <w:rPr>
                <w:rFonts w:asciiTheme="minorHAnsi" w:hAnsiTheme="minorHAnsi"/>
              </w:rPr>
            </w:pPr>
            <w:r w:rsidRPr="007D6D75">
              <w:rPr>
                <w:rFonts w:asciiTheme="minorHAnsi" w:hAnsiTheme="minorHAnsi"/>
              </w:rPr>
              <w:t>First Aid qualification (or may be taken during the probation period).</w:t>
            </w:r>
          </w:p>
          <w:p w:rsidR="007D6D75" w:rsidRPr="007D6D75" w:rsidRDefault="007D6D75" w:rsidP="00CD4B97">
            <w:pPr>
              <w:pStyle w:val="Default"/>
              <w:numPr>
                <w:ilvl w:val="0"/>
                <w:numId w:val="11"/>
              </w:numPr>
              <w:tabs>
                <w:tab w:val="left" w:pos="182"/>
              </w:tabs>
              <w:rPr>
                <w:rFonts w:asciiTheme="minorHAnsi" w:hAnsiTheme="minorHAnsi"/>
              </w:rPr>
            </w:pPr>
            <w:r w:rsidRPr="007D6D75">
              <w:rPr>
                <w:rFonts w:asciiTheme="minorHAnsi" w:hAnsiTheme="minorHAnsi"/>
              </w:rPr>
              <w:t>A teaching qualification and/or a coaching qualification are desirable though not essential.</w:t>
            </w:r>
          </w:p>
          <w:p w:rsidR="007D6D75" w:rsidRDefault="007D6D75" w:rsidP="00CD4B97">
            <w:pPr>
              <w:pStyle w:val="Default"/>
              <w:numPr>
                <w:ilvl w:val="0"/>
                <w:numId w:val="11"/>
              </w:numPr>
              <w:tabs>
                <w:tab w:val="left" w:pos="182"/>
              </w:tabs>
              <w:rPr>
                <w:rFonts w:asciiTheme="minorHAnsi" w:hAnsiTheme="minorHAnsi"/>
              </w:rPr>
            </w:pPr>
            <w:r w:rsidRPr="007D6D75">
              <w:rPr>
                <w:rFonts w:asciiTheme="minorHAnsi" w:hAnsiTheme="minorHAnsi"/>
              </w:rPr>
              <w:t>NEBOSH – H/S certificate.</w:t>
            </w:r>
          </w:p>
          <w:p w:rsidR="00462C0F" w:rsidRPr="007D6D75" w:rsidRDefault="00462C0F" w:rsidP="00CD4B97">
            <w:pPr>
              <w:pStyle w:val="Default"/>
              <w:numPr>
                <w:ilvl w:val="0"/>
                <w:numId w:val="11"/>
              </w:numPr>
              <w:tabs>
                <w:tab w:val="left" w:pos="182"/>
              </w:tabs>
              <w:rPr>
                <w:rFonts w:asciiTheme="minorHAnsi" w:hAnsiTheme="minorHAnsi"/>
              </w:rPr>
            </w:pPr>
            <w:r>
              <w:rPr>
                <w:rFonts w:asciiTheme="minorHAnsi" w:hAnsiTheme="minorHAnsi"/>
              </w:rPr>
              <w:t>You may also be considered for this position if you have the equivalent of at least two years relevant experience of working within a s</w:t>
            </w:r>
            <w:r w:rsidR="00FE399E">
              <w:rPr>
                <w:rFonts w:asciiTheme="minorHAnsi" w:hAnsiTheme="minorHAnsi"/>
              </w:rPr>
              <w:t>imilar organisation or service at the required level.</w:t>
            </w:r>
          </w:p>
        </w:tc>
      </w:tr>
      <w:tr w:rsidR="007D6D75" w:rsidRPr="00655644" w:rsidTr="00EF1733">
        <w:tc>
          <w:tcPr>
            <w:tcW w:w="9242" w:type="dxa"/>
          </w:tcPr>
          <w:p w:rsidR="007D6D75" w:rsidRDefault="00CE0C2C">
            <w:pPr>
              <w:rPr>
                <w:rFonts w:cstheme="minorHAnsi"/>
                <w:b/>
                <w:sz w:val="24"/>
                <w:szCs w:val="24"/>
              </w:rPr>
            </w:pPr>
            <w:r>
              <w:rPr>
                <w:rFonts w:cstheme="minorHAnsi"/>
                <w:b/>
                <w:sz w:val="24"/>
                <w:szCs w:val="24"/>
              </w:rPr>
              <w:t>Skills and a</w:t>
            </w:r>
            <w:r w:rsidR="007D6D75">
              <w:rPr>
                <w:rFonts w:cstheme="minorHAnsi"/>
                <w:b/>
                <w:sz w:val="24"/>
                <w:szCs w:val="24"/>
              </w:rPr>
              <w:t>bilities:</w:t>
            </w:r>
          </w:p>
          <w:p w:rsidR="007D6D75" w:rsidRDefault="007D6D75">
            <w:pPr>
              <w:rPr>
                <w:rFonts w:cstheme="minorHAnsi"/>
                <w:b/>
                <w:sz w:val="24"/>
                <w:szCs w:val="24"/>
              </w:rPr>
            </w:pPr>
          </w:p>
          <w:p w:rsidR="00CD4B97" w:rsidRDefault="007D6D75" w:rsidP="007D6D75">
            <w:pPr>
              <w:pStyle w:val="Default"/>
              <w:numPr>
                <w:ilvl w:val="0"/>
                <w:numId w:val="11"/>
              </w:numPr>
              <w:rPr>
                <w:rFonts w:asciiTheme="minorHAnsi" w:hAnsiTheme="minorHAnsi"/>
              </w:rPr>
            </w:pPr>
            <w:r w:rsidRPr="00CE0C2C">
              <w:rPr>
                <w:rFonts w:asciiTheme="minorHAnsi" w:hAnsiTheme="minorHAnsi"/>
              </w:rPr>
              <w:t xml:space="preserve">Good level of numeracy and literacy. </w:t>
            </w:r>
          </w:p>
          <w:p w:rsidR="00CD4B97" w:rsidRDefault="007D6D75" w:rsidP="007D6D75">
            <w:pPr>
              <w:pStyle w:val="Default"/>
              <w:numPr>
                <w:ilvl w:val="0"/>
                <w:numId w:val="11"/>
              </w:numPr>
              <w:rPr>
                <w:rFonts w:asciiTheme="minorHAnsi" w:hAnsiTheme="minorHAnsi"/>
              </w:rPr>
            </w:pPr>
            <w:r w:rsidRPr="00CD4B97">
              <w:rPr>
                <w:rFonts w:asciiTheme="minorHAnsi" w:hAnsiTheme="minorHAnsi"/>
              </w:rPr>
              <w:t xml:space="preserve">Report writing skills. </w:t>
            </w:r>
          </w:p>
          <w:p w:rsidR="00CD4B97" w:rsidRDefault="007D6D75" w:rsidP="007D6D75">
            <w:pPr>
              <w:pStyle w:val="Default"/>
              <w:numPr>
                <w:ilvl w:val="0"/>
                <w:numId w:val="11"/>
              </w:numPr>
              <w:rPr>
                <w:rFonts w:asciiTheme="minorHAnsi" w:hAnsiTheme="minorHAnsi"/>
              </w:rPr>
            </w:pPr>
            <w:r w:rsidRPr="00CD4B97">
              <w:rPr>
                <w:rFonts w:asciiTheme="minorHAnsi" w:hAnsiTheme="minorHAnsi"/>
              </w:rPr>
              <w:t xml:space="preserve">I.T. skills in office software including databases. </w:t>
            </w:r>
          </w:p>
          <w:p w:rsidR="007D6D75" w:rsidRPr="00CD4B97" w:rsidRDefault="007D6D75" w:rsidP="007D6D75">
            <w:pPr>
              <w:pStyle w:val="Default"/>
              <w:numPr>
                <w:ilvl w:val="0"/>
                <w:numId w:val="11"/>
              </w:numPr>
              <w:rPr>
                <w:rFonts w:asciiTheme="minorHAnsi" w:hAnsiTheme="minorHAnsi"/>
              </w:rPr>
            </w:pPr>
            <w:r w:rsidRPr="00CD4B97">
              <w:rPr>
                <w:rFonts w:asciiTheme="minorHAnsi" w:hAnsiTheme="minorHAnsi"/>
              </w:rPr>
              <w:t xml:space="preserve">Good communication skills in all media. </w:t>
            </w:r>
          </w:p>
          <w:p w:rsidR="007D6D75" w:rsidRPr="00CE0C2C" w:rsidRDefault="007D6D75" w:rsidP="00CD4B97">
            <w:pPr>
              <w:pStyle w:val="Default"/>
              <w:numPr>
                <w:ilvl w:val="0"/>
                <w:numId w:val="11"/>
              </w:numPr>
              <w:rPr>
                <w:rFonts w:asciiTheme="minorHAnsi" w:hAnsiTheme="minorHAnsi"/>
              </w:rPr>
            </w:pPr>
            <w:r w:rsidRPr="00CE0C2C">
              <w:rPr>
                <w:rFonts w:asciiTheme="minorHAnsi" w:hAnsiTheme="minorHAnsi"/>
              </w:rPr>
              <w:t xml:space="preserve">Demonstrates leadership. </w:t>
            </w:r>
          </w:p>
          <w:p w:rsidR="007D6D75" w:rsidRPr="00CE0C2C" w:rsidRDefault="007D6D75" w:rsidP="00CD4B97">
            <w:pPr>
              <w:pStyle w:val="Default"/>
              <w:numPr>
                <w:ilvl w:val="0"/>
                <w:numId w:val="11"/>
              </w:numPr>
              <w:rPr>
                <w:rFonts w:asciiTheme="minorHAnsi" w:hAnsiTheme="minorHAnsi"/>
              </w:rPr>
            </w:pPr>
            <w:r w:rsidRPr="00CE0C2C">
              <w:rPr>
                <w:rFonts w:asciiTheme="minorHAnsi" w:hAnsiTheme="minorHAnsi"/>
              </w:rPr>
              <w:t>Performance management.</w:t>
            </w:r>
          </w:p>
          <w:p w:rsidR="007D6D75" w:rsidRPr="00CE0C2C" w:rsidRDefault="007D6D75" w:rsidP="00CD4B97">
            <w:pPr>
              <w:pStyle w:val="Default"/>
              <w:numPr>
                <w:ilvl w:val="0"/>
                <w:numId w:val="11"/>
              </w:numPr>
              <w:rPr>
                <w:rFonts w:asciiTheme="minorHAnsi" w:hAnsiTheme="minorHAnsi"/>
              </w:rPr>
            </w:pPr>
            <w:r w:rsidRPr="00CE0C2C">
              <w:rPr>
                <w:rFonts w:asciiTheme="minorHAnsi" w:hAnsiTheme="minorHAnsi"/>
              </w:rPr>
              <w:t xml:space="preserve">Able to manage a number of work streams and balance a range of priorities. </w:t>
            </w:r>
          </w:p>
          <w:p w:rsidR="007D6D75" w:rsidRPr="00CE0C2C" w:rsidRDefault="007D6D75" w:rsidP="00CD4B97">
            <w:pPr>
              <w:pStyle w:val="Default"/>
              <w:numPr>
                <w:ilvl w:val="0"/>
                <w:numId w:val="11"/>
              </w:numPr>
              <w:rPr>
                <w:rFonts w:asciiTheme="minorHAnsi" w:hAnsiTheme="minorHAnsi"/>
              </w:rPr>
            </w:pPr>
            <w:r w:rsidRPr="00CE0C2C">
              <w:rPr>
                <w:rFonts w:asciiTheme="minorHAnsi" w:hAnsiTheme="minorHAnsi"/>
              </w:rPr>
              <w:t xml:space="preserve">Familiar with the use of social networks. </w:t>
            </w:r>
          </w:p>
          <w:p w:rsidR="00CE0C2C" w:rsidRDefault="007D6D75" w:rsidP="00CD4B97">
            <w:pPr>
              <w:pStyle w:val="Default"/>
              <w:numPr>
                <w:ilvl w:val="0"/>
                <w:numId w:val="11"/>
              </w:numPr>
              <w:rPr>
                <w:rFonts w:asciiTheme="minorHAnsi" w:hAnsiTheme="minorHAnsi"/>
              </w:rPr>
            </w:pPr>
            <w:r w:rsidRPr="00CE0C2C">
              <w:rPr>
                <w:rFonts w:asciiTheme="minorHAnsi" w:hAnsiTheme="minorHAnsi"/>
              </w:rPr>
              <w:t>Marketing skills.</w:t>
            </w:r>
          </w:p>
          <w:p w:rsidR="00C55D23" w:rsidRPr="007D6D75" w:rsidRDefault="00C55D23" w:rsidP="007D6D75">
            <w:pPr>
              <w:pStyle w:val="Default"/>
              <w:rPr>
                <w:sz w:val="22"/>
                <w:szCs w:val="22"/>
              </w:rPr>
            </w:pPr>
          </w:p>
        </w:tc>
      </w:tr>
      <w:tr w:rsidR="00CE0C2C" w:rsidRPr="00655644" w:rsidTr="00EF1733">
        <w:tc>
          <w:tcPr>
            <w:tcW w:w="9242" w:type="dxa"/>
          </w:tcPr>
          <w:p w:rsidR="00CE0C2C" w:rsidRDefault="00CE0C2C">
            <w:pPr>
              <w:rPr>
                <w:rFonts w:cstheme="minorHAnsi"/>
                <w:b/>
                <w:sz w:val="24"/>
                <w:szCs w:val="24"/>
              </w:rPr>
            </w:pPr>
            <w:r>
              <w:rPr>
                <w:rFonts w:cstheme="minorHAnsi"/>
                <w:b/>
                <w:sz w:val="24"/>
                <w:szCs w:val="24"/>
              </w:rPr>
              <w:t>Personal qualities and aptitude:</w:t>
            </w:r>
          </w:p>
          <w:p w:rsidR="00CE0C2C" w:rsidRDefault="00CE0C2C">
            <w:pPr>
              <w:rPr>
                <w:rFonts w:cstheme="minorHAnsi"/>
                <w:b/>
                <w:sz w:val="24"/>
                <w:szCs w:val="24"/>
              </w:rPr>
            </w:pPr>
          </w:p>
          <w:p w:rsidR="00CE0C2C" w:rsidRDefault="00CE0C2C" w:rsidP="00CD4B97">
            <w:pPr>
              <w:pStyle w:val="Default"/>
              <w:numPr>
                <w:ilvl w:val="0"/>
                <w:numId w:val="11"/>
              </w:numPr>
              <w:tabs>
                <w:tab w:val="left" w:pos="158"/>
              </w:tabs>
              <w:rPr>
                <w:sz w:val="22"/>
                <w:szCs w:val="22"/>
              </w:rPr>
            </w:pPr>
            <w:r>
              <w:rPr>
                <w:sz w:val="22"/>
                <w:szCs w:val="22"/>
              </w:rPr>
              <w:t>Initiative.</w:t>
            </w:r>
          </w:p>
          <w:p w:rsidR="00CE0C2C" w:rsidRDefault="00CE0C2C" w:rsidP="00CD4B97">
            <w:pPr>
              <w:pStyle w:val="Default"/>
              <w:numPr>
                <w:ilvl w:val="0"/>
                <w:numId w:val="11"/>
              </w:numPr>
              <w:tabs>
                <w:tab w:val="left" w:pos="158"/>
              </w:tabs>
              <w:rPr>
                <w:sz w:val="22"/>
                <w:szCs w:val="22"/>
              </w:rPr>
            </w:pPr>
            <w:r>
              <w:rPr>
                <w:sz w:val="22"/>
                <w:szCs w:val="22"/>
              </w:rPr>
              <w:t xml:space="preserve">Good organisational skills. </w:t>
            </w:r>
          </w:p>
          <w:p w:rsidR="00CE0C2C" w:rsidRDefault="00CE0C2C" w:rsidP="00CD4B97">
            <w:pPr>
              <w:pStyle w:val="Default"/>
              <w:numPr>
                <w:ilvl w:val="0"/>
                <w:numId w:val="11"/>
              </w:numPr>
              <w:tabs>
                <w:tab w:val="left" w:pos="158"/>
              </w:tabs>
              <w:rPr>
                <w:sz w:val="22"/>
                <w:szCs w:val="22"/>
              </w:rPr>
            </w:pPr>
            <w:r>
              <w:rPr>
                <w:sz w:val="22"/>
                <w:szCs w:val="22"/>
              </w:rPr>
              <w:t xml:space="preserve">Determination to achieve and maintain high standards of customer service. </w:t>
            </w:r>
          </w:p>
          <w:p w:rsidR="00CE0C2C" w:rsidRDefault="00CE0C2C" w:rsidP="00CD4B97">
            <w:pPr>
              <w:pStyle w:val="Default"/>
              <w:numPr>
                <w:ilvl w:val="0"/>
                <w:numId w:val="11"/>
              </w:numPr>
              <w:tabs>
                <w:tab w:val="left" w:pos="158"/>
              </w:tabs>
              <w:rPr>
                <w:sz w:val="22"/>
                <w:szCs w:val="22"/>
              </w:rPr>
            </w:pPr>
            <w:r>
              <w:rPr>
                <w:sz w:val="22"/>
                <w:szCs w:val="22"/>
              </w:rPr>
              <w:t xml:space="preserve">Ability to work well and make decisions under pressure. </w:t>
            </w:r>
          </w:p>
          <w:p w:rsidR="00CE0C2C" w:rsidRDefault="00CE0C2C" w:rsidP="00CD4B97">
            <w:pPr>
              <w:pStyle w:val="Default"/>
              <w:numPr>
                <w:ilvl w:val="0"/>
                <w:numId w:val="11"/>
              </w:numPr>
              <w:tabs>
                <w:tab w:val="left" w:pos="158"/>
              </w:tabs>
              <w:rPr>
                <w:sz w:val="22"/>
                <w:szCs w:val="22"/>
              </w:rPr>
            </w:pPr>
            <w:r>
              <w:rPr>
                <w:sz w:val="22"/>
                <w:szCs w:val="22"/>
              </w:rPr>
              <w:t xml:space="preserve">Ability to deal effectively with colleagues, contractors and customers. </w:t>
            </w:r>
          </w:p>
          <w:p w:rsidR="00CE0C2C" w:rsidRPr="00CE0C2C" w:rsidRDefault="00CE0C2C" w:rsidP="00CD4B97">
            <w:pPr>
              <w:pStyle w:val="Default"/>
              <w:numPr>
                <w:ilvl w:val="0"/>
                <w:numId w:val="11"/>
              </w:numPr>
              <w:tabs>
                <w:tab w:val="left" w:pos="158"/>
              </w:tabs>
              <w:rPr>
                <w:sz w:val="22"/>
                <w:szCs w:val="22"/>
              </w:rPr>
            </w:pPr>
            <w:r>
              <w:rPr>
                <w:sz w:val="22"/>
                <w:szCs w:val="22"/>
              </w:rPr>
              <w:t xml:space="preserve">Flexibility. </w:t>
            </w:r>
          </w:p>
        </w:tc>
      </w:tr>
      <w:tr w:rsidR="00CE0C2C" w:rsidRPr="00655644" w:rsidTr="00EF1733">
        <w:tc>
          <w:tcPr>
            <w:tcW w:w="9242" w:type="dxa"/>
          </w:tcPr>
          <w:p w:rsidR="00CE0C2C" w:rsidRPr="00CD4B97" w:rsidRDefault="00CE0C2C">
            <w:pPr>
              <w:rPr>
                <w:rFonts w:ascii="Arial" w:hAnsi="Arial" w:cs="Arial"/>
                <w:b/>
                <w:szCs w:val="24"/>
              </w:rPr>
            </w:pPr>
            <w:r w:rsidRPr="00CD4B97">
              <w:rPr>
                <w:rFonts w:ascii="Arial" w:hAnsi="Arial" w:cs="Arial"/>
                <w:b/>
                <w:szCs w:val="24"/>
              </w:rPr>
              <w:t>Miscellaneous:</w:t>
            </w:r>
          </w:p>
          <w:p w:rsidR="00CE0C2C" w:rsidRPr="00CD4B97" w:rsidRDefault="00CE0C2C">
            <w:pPr>
              <w:rPr>
                <w:rFonts w:ascii="Arial" w:hAnsi="Arial" w:cs="Arial"/>
                <w:b/>
                <w:szCs w:val="24"/>
              </w:rPr>
            </w:pPr>
          </w:p>
          <w:p w:rsidR="00CE0C2C" w:rsidRPr="00CD4B97" w:rsidRDefault="00CE0C2C" w:rsidP="00CD4B97">
            <w:pPr>
              <w:pStyle w:val="ListParagraph"/>
              <w:numPr>
                <w:ilvl w:val="0"/>
                <w:numId w:val="11"/>
              </w:numPr>
              <w:rPr>
                <w:rFonts w:ascii="Arial" w:hAnsi="Arial" w:cs="Arial"/>
                <w:szCs w:val="24"/>
              </w:rPr>
            </w:pPr>
            <w:r w:rsidRPr="00CD4B97">
              <w:rPr>
                <w:rFonts w:ascii="Arial" w:hAnsi="Arial" w:cs="Arial"/>
                <w:szCs w:val="24"/>
              </w:rPr>
              <w:t>Ability and willingness to work flexible working hours.</w:t>
            </w:r>
          </w:p>
          <w:p w:rsidR="00CE0C2C" w:rsidRPr="00CD4B97" w:rsidRDefault="00CE0C2C" w:rsidP="00CD4B97">
            <w:pPr>
              <w:pStyle w:val="ListParagraph"/>
              <w:numPr>
                <w:ilvl w:val="0"/>
                <w:numId w:val="11"/>
              </w:numPr>
              <w:rPr>
                <w:rFonts w:ascii="Arial" w:hAnsi="Arial" w:cs="Arial"/>
                <w:szCs w:val="24"/>
              </w:rPr>
            </w:pPr>
            <w:r w:rsidRPr="00CD4B97">
              <w:rPr>
                <w:rFonts w:ascii="Arial" w:hAnsi="Arial" w:cs="Arial"/>
                <w:szCs w:val="24"/>
              </w:rPr>
              <w:t xml:space="preserve">Driving licence and use </w:t>
            </w:r>
            <w:r w:rsidR="00CD4B97" w:rsidRPr="00CD4B97">
              <w:rPr>
                <w:rFonts w:ascii="Arial" w:hAnsi="Arial" w:cs="Arial"/>
                <w:szCs w:val="24"/>
              </w:rPr>
              <w:t>of a</w:t>
            </w:r>
            <w:r w:rsidRPr="00CD4B97">
              <w:rPr>
                <w:rFonts w:ascii="Arial" w:hAnsi="Arial" w:cs="Arial"/>
                <w:szCs w:val="24"/>
              </w:rPr>
              <w:t xml:space="preserve"> car.</w:t>
            </w:r>
          </w:p>
          <w:p w:rsidR="00CE0C2C" w:rsidRPr="00CD4B97" w:rsidRDefault="00CE0C2C" w:rsidP="00CD4B97">
            <w:pPr>
              <w:pStyle w:val="ListParagraph"/>
              <w:numPr>
                <w:ilvl w:val="0"/>
                <w:numId w:val="11"/>
              </w:numPr>
              <w:rPr>
                <w:rFonts w:cstheme="minorHAnsi"/>
                <w:b/>
                <w:sz w:val="24"/>
                <w:szCs w:val="24"/>
              </w:rPr>
            </w:pPr>
            <w:r w:rsidRPr="00CD4B97">
              <w:rPr>
                <w:rFonts w:ascii="Arial" w:hAnsi="Arial" w:cs="Arial"/>
                <w:szCs w:val="24"/>
              </w:rPr>
              <w:t xml:space="preserve">Cover the duties of the General </w:t>
            </w:r>
            <w:r w:rsidR="00CD4B97" w:rsidRPr="00CD4B97">
              <w:rPr>
                <w:rFonts w:ascii="Arial" w:hAnsi="Arial" w:cs="Arial"/>
                <w:szCs w:val="24"/>
              </w:rPr>
              <w:t>Manager</w:t>
            </w:r>
            <w:r w:rsidRPr="00CD4B97">
              <w:rPr>
                <w:rFonts w:ascii="Arial" w:hAnsi="Arial" w:cs="Arial"/>
                <w:szCs w:val="24"/>
              </w:rPr>
              <w:t xml:space="preserve"> when required.</w:t>
            </w:r>
          </w:p>
        </w:tc>
      </w:tr>
    </w:tbl>
    <w:p w:rsidR="00363223" w:rsidRDefault="00363223">
      <w:pPr>
        <w:rPr>
          <w:rFonts w:cstheme="minorHAnsi"/>
          <w:b/>
          <w:sz w:val="24"/>
          <w:szCs w:val="24"/>
        </w:rPr>
      </w:pPr>
    </w:p>
    <w:p w:rsidR="00363223" w:rsidRPr="00CD4B97" w:rsidRDefault="00363223">
      <w:pPr>
        <w:rPr>
          <w:rFonts w:ascii="Arial" w:hAnsi="Arial" w:cs="Arial"/>
          <w:b/>
        </w:rPr>
      </w:pPr>
      <w:r w:rsidRPr="00CD4B97">
        <w:rPr>
          <w:rFonts w:ascii="Arial" w:hAnsi="Arial" w:cs="Arial"/>
          <w:b/>
        </w:rPr>
        <w:t>Cyclopark</w:t>
      </w:r>
    </w:p>
    <w:p w:rsidR="00363223" w:rsidRPr="00CD4B97" w:rsidRDefault="00363223">
      <w:pPr>
        <w:rPr>
          <w:rFonts w:ascii="Arial" w:hAnsi="Arial" w:cs="Arial"/>
          <w:b/>
        </w:rPr>
      </w:pPr>
      <w:r w:rsidRPr="00CD4B97">
        <w:rPr>
          <w:rFonts w:ascii="Arial" w:hAnsi="Arial" w:cs="Arial"/>
          <w:b/>
        </w:rPr>
        <w:t xml:space="preserve">Position: </w:t>
      </w:r>
      <w:r w:rsidRPr="00CD4B97">
        <w:rPr>
          <w:rFonts w:ascii="Arial" w:hAnsi="Arial" w:cs="Arial"/>
        </w:rPr>
        <w:t>Operations Manager</w:t>
      </w:r>
    </w:p>
    <w:p w:rsidR="00363223" w:rsidRPr="00CD4B97" w:rsidRDefault="00363223">
      <w:pPr>
        <w:rPr>
          <w:rFonts w:ascii="Arial" w:hAnsi="Arial" w:cs="Arial"/>
        </w:rPr>
      </w:pPr>
      <w:r w:rsidRPr="00CD4B97">
        <w:rPr>
          <w:rFonts w:ascii="Arial" w:hAnsi="Arial" w:cs="Arial"/>
          <w:b/>
        </w:rPr>
        <w:t xml:space="preserve">Reports to: </w:t>
      </w:r>
      <w:r w:rsidRPr="00CD4B97">
        <w:rPr>
          <w:rFonts w:ascii="Arial" w:hAnsi="Arial" w:cs="Arial"/>
        </w:rPr>
        <w:t>The Cyclopark Trust General Manager</w:t>
      </w:r>
    </w:p>
    <w:p w:rsidR="00363223" w:rsidRPr="00CD4B97" w:rsidRDefault="00363223">
      <w:pPr>
        <w:rPr>
          <w:rFonts w:ascii="Arial" w:hAnsi="Arial" w:cs="Arial"/>
        </w:rPr>
      </w:pPr>
      <w:r w:rsidRPr="00CD4B97">
        <w:rPr>
          <w:rFonts w:ascii="Arial" w:hAnsi="Arial" w:cs="Arial"/>
          <w:b/>
        </w:rPr>
        <w:t>Salary:</w:t>
      </w:r>
      <w:r w:rsidRPr="00CD4B97">
        <w:rPr>
          <w:rFonts w:ascii="Arial" w:hAnsi="Arial" w:cs="Arial"/>
        </w:rPr>
        <w:t xml:space="preserve"> Circa £29,323-£31,750</w:t>
      </w:r>
    </w:p>
    <w:p w:rsidR="00363223" w:rsidRPr="00CD4B97" w:rsidRDefault="00363223">
      <w:pPr>
        <w:rPr>
          <w:rFonts w:ascii="Arial" w:hAnsi="Arial" w:cs="Arial"/>
        </w:rPr>
      </w:pPr>
      <w:r w:rsidRPr="00CD4B97">
        <w:rPr>
          <w:rFonts w:ascii="Arial" w:hAnsi="Arial" w:cs="Arial"/>
          <w:b/>
        </w:rPr>
        <w:t>Job Type:</w:t>
      </w:r>
      <w:r w:rsidRPr="00CD4B97">
        <w:rPr>
          <w:rFonts w:ascii="Arial" w:hAnsi="Arial" w:cs="Arial"/>
        </w:rPr>
        <w:t xml:space="preserve">  Full time, permanent contract – 40 hours per week.</w:t>
      </w:r>
    </w:p>
    <w:p w:rsidR="00363223" w:rsidRPr="00CD4B97" w:rsidRDefault="00363223">
      <w:pPr>
        <w:rPr>
          <w:rFonts w:ascii="Arial" w:hAnsi="Arial" w:cs="Arial"/>
          <w:b/>
        </w:rPr>
      </w:pPr>
      <w:r w:rsidRPr="00CD4B97">
        <w:rPr>
          <w:rFonts w:ascii="Arial" w:hAnsi="Arial" w:cs="Arial"/>
        </w:rPr>
        <w:t>Closing Date:  28</w:t>
      </w:r>
      <w:r w:rsidRPr="00CD4B97">
        <w:rPr>
          <w:rFonts w:ascii="Arial" w:hAnsi="Arial" w:cs="Arial"/>
          <w:vertAlign w:val="superscript"/>
        </w:rPr>
        <w:t>th</w:t>
      </w:r>
      <w:r w:rsidRPr="00CD4B97">
        <w:rPr>
          <w:rFonts w:ascii="Arial" w:hAnsi="Arial" w:cs="Arial"/>
        </w:rPr>
        <w:t xml:space="preserve"> February 2020</w:t>
      </w:r>
    </w:p>
    <w:p w:rsidR="00760BE3" w:rsidRPr="00CD4B97" w:rsidRDefault="00760BE3">
      <w:pPr>
        <w:rPr>
          <w:rFonts w:ascii="Arial" w:hAnsi="Arial" w:cs="Arial"/>
          <w:b/>
        </w:rPr>
      </w:pPr>
      <w:r w:rsidRPr="00CD4B97">
        <w:rPr>
          <w:rFonts w:ascii="Arial" w:hAnsi="Arial" w:cs="Arial"/>
          <w:b/>
        </w:rPr>
        <w:t>About Cyclopark</w:t>
      </w:r>
    </w:p>
    <w:p w:rsidR="00CE0C2C" w:rsidRPr="00CD4B97" w:rsidRDefault="00816844">
      <w:pPr>
        <w:rPr>
          <w:rFonts w:ascii="Arial" w:hAnsi="Arial" w:cs="Arial"/>
        </w:rPr>
      </w:pPr>
      <w:r w:rsidRPr="00CD4B97">
        <w:rPr>
          <w:rFonts w:ascii="Arial" w:hAnsi="Arial" w:cs="Arial"/>
        </w:rPr>
        <w:t xml:space="preserve">Cyclopark is </w:t>
      </w:r>
      <w:r w:rsidR="00760BE3" w:rsidRPr="00CD4B97">
        <w:rPr>
          <w:rFonts w:ascii="Arial" w:hAnsi="Arial" w:cs="Arial"/>
        </w:rPr>
        <w:t>a charity who offers</w:t>
      </w:r>
      <w:r w:rsidRPr="00CD4B97">
        <w:rPr>
          <w:rFonts w:ascii="Arial" w:hAnsi="Arial" w:cs="Arial"/>
        </w:rPr>
        <w:t xml:space="preserve"> multi-sports facility </w:t>
      </w:r>
      <w:r w:rsidR="00363223" w:rsidRPr="00CD4B97">
        <w:rPr>
          <w:rFonts w:ascii="Arial" w:hAnsi="Arial" w:cs="Arial"/>
        </w:rPr>
        <w:t>offering</w:t>
      </w:r>
      <w:r w:rsidRPr="00CD4B97">
        <w:rPr>
          <w:rFonts w:ascii="Arial" w:hAnsi="Arial" w:cs="Arial"/>
        </w:rPr>
        <w:t xml:space="preserve"> a range of activities for all ages and abilities from dedicated cyclists to families looking for a great day out. </w:t>
      </w:r>
    </w:p>
    <w:p w:rsidR="00363223" w:rsidRPr="00CD4B97" w:rsidRDefault="00363223" w:rsidP="00363223">
      <w:pPr>
        <w:rPr>
          <w:rFonts w:ascii="Arial" w:hAnsi="Arial" w:cs="Arial"/>
        </w:rPr>
      </w:pPr>
      <w:r w:rsidRPr="00CD4B97">
        <w:rPr>
          <w:rFonts w:ascii="Arial" w:hAnsi="Arial" w:cs="Arial"/>
        </w:rPr>
        <w:t>We provide the very best facilities for road cycling, BMX, mountain biking, leisure classes and we have an impressive children’s play park.  We are passionate about providing the highest levels of customer service; this requires all our staff to have a positive attitude, the ability to think on our feet and to work well as a team.</w:t>
      </w:r>
    </w:p>
    <w:p w:rsidR="00363223" w:rsidRPr="00CD4B97" w:rsidRDefault="00363223">
      <w:pPr>
        <w:rPr>
          <w:rFonts w:ascii="Arial" w:hAnsi="Arial" w:cs="Arial"/>
        </w:rPr>
      </w:pPr>
      <w:r w:rsidRPr="00CD4B97">
        <w:rPr>
          <w:rFonts w:ascii="Arial" w:hAnsi="Arial" w:cs="Arial"/>
        </w:rPr>
        <w:t xml:space="preserve">We’re recruiting for an exceptional Operations manager who will be responsible for the day to day operation of this state of the art 24 hectare site.  </w:t>
      </w:r>
    </w:p>
    <w:p w:rsidR="00363223" w:rsidRPr="00CD4B97" w:rsidRDefault="00363223">
      <w:pPr>
        <w:rPr>
          <w:rFonts w:ascii="Arial" w:hAnsi="Arial" w:cs="Arial"/>
          <w:b/>
        </w:rPr>
      </w:pPr>
      <w:r w:rsidRPr="00CD4B97">
        <w:rPr>
          <w:rFonts w:ascii="Arial" w:hAnsi="Arial" w:cs="Arial"/>
          <w:b/>
        </w:rPr>
        <w:t>About the role</w:t>
      </w:r>
    </w:p>
    <w:p w:rsidR="00363223" w:rsidRPr="00CD4B97" w:rsidRDefault="00363223" w:rsidP="00363223">
      <w:pPr>
        <w:pStyle w:val="Default"/>
        <w:rPr>
          <w:sz w:val="22"/>
          <w:szCs w:val="22"/>
        </w:rPr>
      </w:pPr>
      <w:proofErr w:type="gramStart"/>
      <w:r w:rsidRPr="00CD4B97">
        <w:rPr>
          <w:sz w:val="22"/>
          <w:szCs w:val="22"/>
        </w:rPr>
        <w:t>Responsible for the safe and efficient operation and use of the Cyclopark facility, including the pavilion building and all external areas.</w:t>
      </w:r>
      <w:proofErr w:type="gramEnd"/>
    </w:p>
    <w:p w:rsidR="00363223" w:rsidRPr="00CD4B97" w:rsidRDefault="00363223" w:rsidP="00363223">
      <w:pPr>
        <w:pStyle w:val="Default"/>
        <w:rPr>
          <w:sz w:val="22"/>
          <w:szCs w:val="22"/>
        </w:rPr>
      </w:pPr>
    </w:p>
    <w:p w:rsidR="00363223" w:rsidRPr="00CD4B97" w:rsidRDefault="00363223" w:rsidP="00363223">
      <w:pPr>
        <w:spacing w:line="242" w:lineRule="auto"/>
        <w:ind w:right="126"/>
        <w:rPr>
          <w:rFonts w:ascii="Arial" w:eastAsia="Arial" w:hAnsi="Arial" w:cs="Arial"/>
        </w:rPr>
      </w:pPr>
      <w:r w:rsidRPr="00CD4B97">
        <w:rPr>
          <w:rFonts w:ascii="Arial" w:eastAsia="Arial" w:hAnsi="Arial" w:cs="Arial"/>
        </w:rPr>
        <w:t xml:space="preserve">The post holder will work closely with the wider senior team to support in the development and implementation of robust business plans across all areas of the organisation. </w:t>
      </w:r>
    </w:p>
    <w:p w:rsidR="00363223" w:rsidRPr="00CD4B97" w:rsidRDefault="00363223" w:rsidP="00363223">
      <w:pPr>
        <w:pStyle w:val="NoSpacing"/>
        <w:rPr>
          <w:rFonts w:ascii="Arial" w:hAnsi="Arial" w:cs="Arial"/>
        </w:rPr>
      </w:pPr>
      <w:proofErr w:type="gramStart"/>
      <w:r w:rsidRPr="00CD4B97">
        <w:rPr>
          <w:rFonts w:ascii="Arial" w:hAnsi="Arial" w:cs="Arial"/>
        </w:rPr>
        <w:t>Working with the Cycling manager with the Coordination and responsibility of all non-Park Fitness programmes of activity at Cyclopark.</w:t>
      </w:r>
      <w:proofErr w:type="gramEnd"/>
      <w:r w:rsidRPr="00CD4B97">
        <w:rPr>
          <w:rFonts w:ascii="Arial" w:hAnsi="Arial" w:cs="Arial"/>
        </w:rPr>
        <w:t xml:space="preserve">  </w:t>
      </w:r>
      <w:proofErr w:type="gramStart"/>
      <w:r w:rsidRPr="00CD4B97">
        <w:rPr>
          <w:rFonts w:ascii="Arial" w:hAnsi="Arial" w:cs="Arial"/>
        </w:rPr>
        <w:t>Including the development and implementation of applicable booking procedures and practices.</w:t>
      </w:r>
      <w:proofErr w:type="gramEnd"/>
      <w:r w:rsidRPr="00CD4B97">
        <w:rPr>
          <w:rFonts w:ascii="Arial" w:hAnsi="Arial" w:cs="Arial"/>
        </w:rPr>
        <w:t xml:space="preserve"> </w:t>
      </w:r>
    </w:p>
    <w:p w:rsidR="00363223" w:rsidRPr="00CD4B97" w:rsidRDefault="00363223" w:rsidP="00363223">
      <w:pPr>
        <w:pStyle w:val="NoSpacing"/>
        <w:rPr>
          <w:rFonts w:ascii="Arial" w:hAnsi="Arial" w:cs="Arial"/>
        </w:rPr>
      </w:pPr>
    </w:p>
    <w:p w:rsidR="00363223" w:rsidRPr="00CD4B97" w:rsidRDefault="00363223" w:rsidP="00363223">
      <w:pPr>
        <w:pStyle w:val="NoSpacing"/>
        <w:rPr>
          <w:rFonts w:ascii="Arial" w:hAnsi="Arial" w:cs="Arial"/>
        </w:rPr>
      </w:pPr>
      <w:proofErr w:type="gramStart"/>
      <w:r w:rsidRPr="00CD4B97">
        <w:rPr>
          <w:rFonts w:ascii="Arial" w:hAnsi="Arial" w:cs="Arial"/>
        </w:rPr>
        <w:t>Management of allocated budget assisting with budget forecasting and cost planning.</w:t>
      </w:r>
      <w:proofErr w:type="gramEnd"/>
    </w:p>
    <w:p w:rsidR="00363223" w:rsidRPr="00CD4B97" w:rsidRDefault="00363223" w:rsidP="00363223">
      <w:pPr>
        <w:pStyle w:val="NoSpacing"/>
        <w:rPr>
          <w:rFonts w:ascii="Arial" w:hAnsi="Arial" w:cs="Arial"/>
        </w:rPr>
      </w:pPr>
    </w:p>
    <w:p w:rsidR="00363223" w:rsidRPr="00CD4B97" w:rsidRDefault="00363223" w:rsidP="00363223">
      <w:pPr>
        <w:pStyle w:val="Default"/>
        <w:rPr>
          <w:sz w:val="22"/>
          <w:szCs w:val="22"/>
        </w:rPr>
      </w:pPr>
      <w:r w:rsidRPr="00CD4B97">
        <w:rPr>
          <w:sz w:val="22"/>
          <w:szCs w:val="22"/>
        </w:rPr>
        <w:t xml:space="preserve">Ensure compliance with </w:t>
      </w:r>
      <w:proofErr w:type="gramStart"/>
      <w:r w:rsidRPr="00CD4B97">
        <w:rPr>
          <w:sz w:val="22"/>
          <w:szCs w:val="22"/>
        </w:rPr>
        <w:t>Cyclopark’ s</w:t>
      </w:r>
      <w:proofErr w:type="gramEnd"/>
      <w:r w:rsidRPr="00CD4B97">
        <w:rPr>
          <w:sz w:val="22"/>
          <w:szCs w:val="22"/>
        </w:rPr>
        <w:t xml:space="preserve"> Health and Safety Management System and procedures.</w:t>
      </w:r>
    </w:p>
    <w:p w:rsidR="00363223" w:rsidRPr="00CD4B97" w:rsidRDefault="00363223" w:rsidP="00363223">
      <w:pPr>
        <w:pStyle w:val="Default"/>
        <w:rPr>
          <w:sz w:val="22"/>
          <w:szCs w:val="22"/>
        </w:rPr>
      </w:pPr>
    </w:p>
    <w:p w:rsidR="00363223" w:rsidRPr="00CD4B97" w:rsidRDefault="00363223" w:rsidP="00363223">
      <w:pPr>
        <w:spacing w:line="242" w:lineRule="auto"/>
        <w:ind w:right="126"/>
        <w:rPr>
          <w:rFonts w:ascii="Arial" w:eastAsia="Arial" w:hAnsi="Arial" w:cs="Arial"/>
        </w:rPr>
      </w:pPr>
      <w:proofErr w:type="gramStart"/>
      <w:r w:rsidRPr="00CD4B97">
        <w:rPr>
          <w:rFonts w:ascii="Arial" w:hAnsi="Arial" w:cs="Arial"/>
        </w:rPr>
        <w:t>Supporting the Marketing &amp; events Manager to improve levels of interest and participation in target sports and activities, including the development of coaching programmes and the achievement of participation performance KPIs.</w:t>
      </w:r>
      <w:proofErr w:type="gramEnd"/>
    </w:p>
    <w:p w:rsidR="00363223" w:rsidRPr="00CD4B97" w:rsidRDefault="00363223" w:rsidP="00363223">
      <w:pPr>
        <w:spacing w:line="242" w:lineRule="auto"/>
        <w:ind w:right="126"/>
        <w:rPr>
          <w:rFonts w:ascii="Arial" w:eastAsia="Arial" w:hAnsi="Arial" w:cs="Arial"/>
          <w:b/>
        </w:rPr>
      </w:pPr>
      <w:r w:rsidRPr="00CD4B97">
        <w:rPr>
          <w:rFonts w:ascii="Arial" w:eastAsia="Arial" w:hAnsi="Arial" w:cs="Arial"/>
          <w:b/>
        </w:rPr>
        <w:t>Benefits</w:t>
      </w:r>
    </w:p>
    <w:p w:rsidR="00760BE3" w:rsidRPr="00CD4B97" w:rsidRDefault="00760BE3" w:rsidP="00363223">
      <w:pPr>
        <w:pStyle w:val="ListParagraph"/>
        <w:numPr>
          <w:ilvl w:val="0"/>
          <w:numId w:val="10"/>
        </w:numPr>
        <w:rPr>
          <w:rFonts w:ascii="Arial" w:hAnsi="Arial" w:cs="Arial"/>
        </w:rPr>
      </w:pPr>
      <w:r w:rsidRPr="00CD4B97">
        <w:rPr>
          <w:rFonts w:ascii="Arial" w:hAnsi="Arial" w:cs="Arial"/>
        </w:rPr>
        <w:t>Excellent Salary</w:t>
      </w:r>
      <w:r w:rsidR="006A099D" w:rsidRPr="00CD4B97">
        <w:rPr>
          <w:rFonts w:ascii="Arial" w:hAnsi="Arial" w:cs="Arial"/>
        </w:rPr>
        <w:t>.</w:t>
      </w:r>
    </w:p>
    <w:p w:rsidR="00760BE3" w:rsidRPr="00CD4B97" w:rsidRDefault="00760BE3" w:rsidP="00363223">
      <w:pPr>
        <w:pStyle w:val="ListParagraph"/>
        <w:numPr>
          <w:ilvl w:val="0"/>
          <w:numId w:val="10"/>
        </w:numPr>
        <w:rPr>
          <w:rFonts w:ascii="Arial" w:hAnsi="Arial" w:cs="Arial"/>
        </w:rPr>
      </w:pPr>
      <w:r w:rsidRPr="00CD4B97">
        <w:rPr>
          <w:rFonts w:ascii="Arial" w:hAnsi="Arial" w:cs="Arial"/>
        </w:rPr>
        <w:t>Training &amp; Development</w:t>
      </w:r>
      <w:r w:rsidR="006A099D" w:rsidRPr="00CD4B97">
        <w:rPr>
          <w:rFonts w:ascii="Arial" w:hAnsi="Arial" w:cs="Arial"/>
        </w:rPr>
        <w:t>.</w:t>
      </w:r>
    </w:p>
    <w:p w:rsidR="006A099D" w:rsidRPr="00CD4B97" w:rsidRDefault="00CD4B97" w:rsidP="00363223">
      <w:pPr>
        <w:pStyle w:val="ListParagraph"/>
        <w:numPr>
          <w:ilvl w:val="0"/>
          <w:numId w:val="10"/>
        </w:numPr>
        <w:rPr>
          <w:rFonts w:ascii="Arial" w:hAnsi="Arial" w:cs="Arial"/>
        </w:rPr>
      </w:pPr>
      <w:r w:rsidRPr="00CD4B97">
        <w:rPr>
          <w:rFonts w:ascii="Arial" w:hAnsi="Arial" w:cs="Arial"/>
        </w:rPr>
        <w:t>25</w:t>
      </w:r>
      <w:r w:rsidR="006A099D" w:rsidRPr="00CD4B97">
        <w:rPr>
          <w:rFonts w:ascii="Arial" w:hAnsi="Arial" w:cs="Arial"/>
        </w:rPr>
        <w:t>% discount on Park Eat food &amp; beverage.</w:t>
      </w:r>
    </w:p>
    <w:p w:rsidR="006A099D" w:rsidRPr="00CD4B97" w:rsidRDefault="006A099D" w:rsidP="00363223">
      <w:pPr>
        <w:pStyle w:val="ListParagraph"/>
        <w:numPr>
          <w:ilvl w:val="0"/>
          <w:numId w:val="10"/>
        </w:numPr>
        <w:rPr>
          <w:rFonts w:ascii="Arial" w:hAnsi="Arial" w:cs="Arial"/>
        </w:rPr>
      </w:pPr>
      <w:r w:rsidRPr="00CD4B97">
        <w:rPr>
          <w:rFonts w:ascii="Arial" w:hAnsi="Arial" w:cs="Arial"/>
        </w:rPr>
        <w:t>Pension Scheme.</w:t>
      </w:r>
    </w:p>
    <w:p w:rsidR="00760BE3" w:rsidRPr="00CD4B97" w:rsidRDefault="00760BE3" w:rsidP="00363223">
      <w:pPr>
        <w:pStyle w:val="ListParagraph"/>
        <w:numPr>
          <w:ilvl w:val="0"/>
          <w:numId w:val="10"/>
        </w:numPr>
        <w:rPr>
          <w:rFonts w:ascii="Arial" w:hAnsi="Arial" w:cs="Arial"/>
        </w:rPr>
      </w:pPr>
      <w:r w:rsidRPr="00CD4B97">
        <w:rPr>
          <w:rFonts w:ascii="Arial" w:hAnsi="Arial" w:cs="Arial"/>
        </w:rPr>
        <w:t>Fee use of Cyclopark products and services</w:t>
      </w:r>
      <w:r w:rsidR="006A099D" w:rsidRPr="00CD4B97">
        <w:rPr>
          <w:rFonts w:ascii="Arial" w:hAnsi="Arial" w:cs="Arial"/>
        </w:rPr>
        <w:t>.</w:t>
      </w:r>
    </w:p>
    <w:p w:rsidR="006A099D" w:rsidRPr="00CD4B97" w:rsidRDefault="006A099D" w:rsidP="006A099D">
      <w:pPr>
        <w:rPr>
          <w:rFonts w:ascii="Arial" w:hAnsi="Arial" w:cs="Arial"/>
          <w:b/>
        </w:rPr>
      </w:pPr>
      <w:r w:rsidRPr="00CD4B97">
        <w:rPr>
          <w:rFonts w:ascii="Arial" w:hAnsi="Arial" w:cs="Arial"/>
          <w:b/>
        </w:rPr>
        <w:t xml:space="preserve">How to apply </w:t>
      </w:r>
    </w:p>
    <w:p w:rsidR="006A099D" w:rsidRPr="00CD4B97" w:rsidRDefault="006A099D" w:rsidP="006A099D">
      <w:pPr>
        <w:rPr>
          <w:rFonts w:ascii="Arial" w:hAnsi="Arial" w:cs="Arial"/>
        </w:rPr>
      </w:pPr>
      <w:r w:rsidRPr="00CD4B97">
        <w:rPr>
          <w:rFonts w:ascii="Arial" w:hAnsi="Arial" w:cs="Arial"/>
        </w:rPr>
        <w:t>For more information please call Simon Jones on 01474 831400</w:t>
      </w:r>
    </w:p>
    <w:p w:rsidR="006A099D" w:rsidRPr="00CD4B97" w:rsidRDefault="006A099D" w:rsidP="006A099D">
      <w:pPr>
        <w:rPr>
          <w:rFonts w:ascii="Arial" w:hAnsi="Arial" w:cs="Arial"/>
        </w:rPr>
      </w:pPr>
      <w:r w:rsidRPr="00CD4B97">
        <w:rPr>
          <w:rFonts w:ascii="Arial" w:hAnsi="Arial" w:cs="Arial"/>
        </w:rPr>
        <w:t>Please apply with a CV and covering letter, stating why your skills and experience m</w:t>
      </w:r>
      <w:r w:rsidR="00A80772" w:rsidRPr="00CD4B97">
        <w:rPr>
          <w:rFonts w:ascii="Arial" w:hAnsi="Arial" w:cs="Arial"/>
        </w:rPr>
        <w:t xml:space="preserve">ake you ideal for this position to </w:t>
      </w:r>
      <w:hyperlink r:id="rId10" w:history="1">
        <w:r w:rsidR="00CD4B97" w:rsidRPr="00CD4B97">
          <w:rPr>
            <w:rStyle w:val="Hyperlink"/>
            <w:rFonts w:ascii="Arial" w:hAnsi="Arial" w:cs="Arial"/>
          </w:rPr>
          <w:t>simon.jones@cyclopark.com</w:t>
        </w:r>
      </w:hyperlink>
      <w:r w:rsidR="00CD4B97" w:rsidRPr="00CD4B97">
        <w:rPr>
          <w:rFonts w:ascii="Arial" w:hAnsi="Arial" w:cs="Arial"/>
        </w:rPr>
        <w:t xml:space="preserve"> </w:t>
      </w:r>
    </w:p>
    <w:p w:rsidR="006A099D" w:rsidRPr="00CD4B97" w:rsidRDefault="006A099D" w:rsidP="006A099D">
      <w:pPr>
        <w:rPr>
          <w:rFonts w:ascii="Arial" w:hAnsi="Arial" w:cs="Arial"/>
        </w:rPr>
      </w:pPr>
    </w:p>
    <w:p w:rsidR="00760BE3" w:rsidRPr="00CD4B97" w:rsidRDefault="00760BE3">
      <w:pPr>
        <w:rPr>
          <w:rFonts w:ascii="Arial" w:hAnsi="Arial" w:cs="Arial"/>
          <w:b/>
        </w:rPr>
      </w:pPr>
    </w:p>
    <w:p w:rsidR="00337631" w:rsidRPr="00CD4B97" w:rsidRDefault="00337631">
      <w:pPr>
        <w:rPr>
          <w:rFonts w:ascii="Arial" w:hAnsi="Arial" w:cs="Arial"/>
        </w:rPr>
      </w:pPr>
    </w:p>
    <w:sectPr w:rsidR="00337631" w:rsidRPr="00CD4B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9B" w:rsidRDefault="00FF1E9B" w:rsidP="00C55D23">
      <w:pPr>
        <w:spacing w:after="0" w:line="240" w:lineRule="auto"/>
      </w:pPr>
      <w:r>
        <w:separator/>
      </w:r>
    </w:p>
  </w:endnote>
  <w:endnote w:type="continuationSeparator" w:id="0">
    <w:p w:rsidR="00FF1E9B" w:rsidRDefault="00FF1E9B" w:rsidP="00C5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23" w:rsidRDefault="00C55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23" w:rsidRDefault="00C55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23" w:rsidRDefault="00C5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9B" w:rsidRDefault="00FF1E9B" w:rsidP="00C55D23">
      <w:pPr>
        <w:spacing w:after="0" w:line="240" w:lineRule="auto"/>
      </w:pPr>
      <w:r>
        <w:separator/>
      </w:r>
    </w:p>
  </w:footnote>
  <w:footnote w:type="continuationSeparator" w:id="0">
    <w:p w:rsidR="00FF1E9B" w:rsidRDefault="00FF1E9B" w:rsidP="00C5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23" w:rsidRDefault="00C55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23" w:rsidRDefault="00C55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23" w:rsidRDefault="00C55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1F1D3"/>
    <w:multiLevelType w:val="hybridMultilevel"/>
    <w:tmpl w:val="B57FE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38FC77D8"/>
    <w:lvl w:ilvl="0" w:tplc="FB687670">
      <w:start w:val="1"/>
      <w:numFmt w:val="bullet"/>
      <w:lvlText w:val="•"/>
      <w:lvlJc w:val="left"/>
    </w:lvl>
    <w:lvl w:ilvl="1" w:tplc="18248F88">
      <w:numFmt w:val="decimal"/>
      <w:lvlText w:val=""/>
      <w:lvlJc w:val="left"/>
    </w:lvl>
    <w:lvl w:ilvl="2" w:tplc="E0548C00">
      <w:numFmt w:val="decimal"/>
      <w:lvlText w:val=""/>
      <w:lvlJc w:val="left"/>
    </w:lvl>
    <w:lvl w:ilvl="3" w:tplc="7E285156">
      <w:numFmt w:val="decimal"/>
      <w:lvlText w:val=""/>
      <w:lvlJc w:val="left"/>
    </w:lvl>
    <w:lvl w:ilvl="4" w:tplc="E02E0A56">
      <w:numFmt w:val="decimal"/>
      <w:lvlText w:val=""/>
      <w:lvlJc w:val="left"/>
    </w:lvl>
    <w:lvl w:ilvl="5" w:tplc="EE48DC70">
      <w:numFmt w:val="decimal"/>
      <w:lvlText w:val=""/>
      <w:lvlJc w:val="left"/>
    </w:lvl>
    <w:lvl w:ilvl="6" w:tplc="3D3EC3BA">
      <w:numFmt w:val="decimal"/>
      <w:lvlText w:val=""/>
      <w:lvlJc w:val="left"/>
    </w:lvl>
    <w:lvl w:ilvl="7" w:tplc="2F846246">
      <w:numFmt w:val="decimal"/>
      <w:lvlText w:val=""/>
      <w:lvlJc w:val="left"/>
    </w:lvl>
    <w:lvl w:ilvl="8" w:tplc="B0DC78A0">
      <w:numFmt w:val="decimal"/>
      <w:lvlText w:val=""/>
      <w:lvlJc w:val="left"/>
    </w:lvl>
  </w:abstractNum>
  <w:abstractNum w:abstractNumId="2">
    <w:nsid w:val="000041BB"/>
    <w:multiLevelType w:val="hybridMultilevel"/>
    <w:tmpl w:val="4FB072D0"/>
    <w:lvl w:ilvl="0" w:tplc="16BA28F2">
      <w:start w:val="1"/>
      <w:numFmt w:val="bullet"/>
      <w:lvlText w:val="•"/>
      <w:lvlJc w:val="left"/>
    </w:lvl>
    <w:lvl w:ilvl="1" w:tplc="3398B34A">
      <w:numFmt w:val="decimal"/>
      <w:lvlText w:val=""/>
      <w:lvlJc w:val="left"/>
    </w:lvl>
    <w:lvl w:ilvl="2" w:tplc="A1D858B8">
      <w:numFmt w:val="decimal"/>
      <w:lvlText w:val=""/>
      <w:lvlJc w:val="left"/>
    </w:lvl>
    <w:lvl w:ilvl="3" w:tplc="16B6A3F6">
      <w:numFmt w:val="decimal"/>
      <w:lvlText w:val=""/>
      <w:lvlJc w:val="left"/>
    </w:lvl>
    <w:lvl w:ilvl="4" w:tplc="898A188C">
      <w:numFmt w:val="decimal"/>
      <w:lvlText w:val=""/>
      <w:lvlJc w:val="left"/>
    </w:lvl>
    <w:lvl w:ilvl="5" w:tplc="377C0884">
      <w:numFmt w:val="decimal"/>
      <w:lvlText w:val=""/>
      <w:lvlJc w:val="left"/>
    </w:lvl>
    <w:lvl w:ilvl="6" w:tplc="20D03832">
      <w:numFmt w:val="decimal"/>
      <w:lvlText w:val=""/>
      <w:lvlJc w:val="left"/>
    </w:lvl>
    <w:lvl w:ilvl="7" w:tplc="367CA00E">
      <w:numFmt w:val="decimal"/>
      <w:lvlText w:val=""/>
      <w:lvlJc w:val="left"/>
    </w:lvl>
    <w:lvl w:ilvl="8" w:tplc="CD141E08">
      <w:numFmt w:val="decimal"/>
      <w:lvlText w:val=""/>
      <w:lvlJc w:val="left"/>
    </w:lvl>
  </w:abstractNum>
  <w:abstractNum w:abstractNumId="3">
    <w:nsid w:val="00005AF1"/>
    <w:multiLevelType w:val="hybridMultilevel"/>
    <w:tmpl w:val="6D84BC58"/>
    <w:lvl w:ilvl="0" w:tplc="352674BC">
      <w:start w:val="1"/>
      <w:numFmt w:val="bullet"/>
      <w:lvlText w:val="•"/>
      <w:lvlJc w:val="left"/>
    </w:lvl>
    <w:lvl w:ilvl="1" w:tplc="E8CA1ADC">
      <w:numFmt w:val="decimal"/>
      <w:lvlText w:val=""/>
      <w:lvlJc w:val="left"/>
    </w:lvl>
    <w:lvl w:ilvl="2" w:tplc="B9E408F8">
      <w:numFmt w:val="decimal"/>
      <w:lvlText w:val=""/>
      <w:lvlJc w:val="left"/>
    </w:lvl>
    <w:lvl w:ilvl="3" w:tplc="82127B3C">
      <w:numFmt w:val="decimal"/>
      <w:lvlText w:val=""/>
      <w:lvlJc w:val="left"/>
    </w:lvl>
    <w:lvl w:ilvl="4" w:tplc="1856F79A">
      <w:numFmt w:val="decimal"/>
      <w:lvlText w:val=""/>
      <w:lvlJc w:val="left"/>
    </w:lvl>
    <w:lvl w:ilvl="5" w:tplc="9A32DAB4">
      <w:numFmt w:val="decimal"/>
      <w:lvlText w:val=""/>
      <w:lvlJc w:val="left"/>
    </w:lvl>
    <w:lvl w:ilvl="6" w:tplc="BE14805E">
      <w:numFmt w:val="decimal"/>
      <w:lvlText w:val=""/>
      <w:lvlJc w:val="left"/>
    </w:lvl>
    <w:lvl w:ilvl="7" w:tplc="25A21CDC">
      <w:numFmt w:val="decimal"/>
      <w:lvlText w:val=""/>
      <w:lvlJc w:val="left"/>
    </w:lvl>
    <w:lvl w:ilvl="8" w:tplc="AC1EAED2">
      <w:numFmt w:val="decimal"/>
      <w:lvlText w:val=""/>
      <w:lvlJc w:val="left"/>
    </w:lvl>
  </w:abstractNum>
  <w:abstractNum w:abstractNumId="4">
    <w:nsid w:val="00006DF1"/>
    <w:multiLevelType w:val="hybridMultilevel"/>
    <w:tmpl w:val="201636B6"/>
    <w:lvl w:ilvl="0" w:tplc="2BEA37AA">
      <w:start w:val="1"/>
      <w:numFmt w:val="bullet"/>
      <w:lvlText w:val="•"/>
      <w:lvlJc w:val="left"/>
    </w:lvl>
    <w:lvl w:ilvl="1" w:tplc="E6387DC8">
      <w:numFmt w:val="decimal"/>
      <w:lvlText w:val=""/>
      <w:lvlJc w:val="left"/>
    </w:lvl>
    <w:lvl w:ilvl="2" w:tplc="CDE4548E">
      <w:numFmt w:val="decimal"/>
      <w:lvlText w:val=""/>
      <w:lvlJc w:val="left"/>
    </w:lvl>
    <w:lvl w:ilvl="3" w:tplc="5C6C08E6">
      <w:numFmt w:val="decimal"/>
      <w:lvlText w:val=""/>
      <w:lvlJc w:val="left"/>
    </w:lvl>
    <w:lvl w:ilvl="4" w:tplc="A16AF140">
      <w:numFmt w:val="decimal"/>
      <w:lvlText w:val=""/>
      <w:lvlJc w:val="left"/>
    </w:lvl>
    <w:lvl w:ilvl="5" w:tplc="B4BE8872">
      <w:numFmt w:val="decimal"/>
      <w:lvlText w:val=""/>
      <w:lvlJc w:val="left"/>
    </w:lvl>
    <w:lvl w:ilvl="6" w:tplc="1032BE48">
      <w:numFmt w:val="decimal"/>
      <w:lvlText w:val=""/>
      <w:lvlJc w:val="left"/>
    </w:lvl>
    <w:lvl w:ilvl="7" w:tplc="4F2832F2">
      <w:numFmt w:val="decimal"/>
      <w:lvlText w:val=""/>
      <w:lvlJc w:val="left"/>
    </w:lvl>
    <w:lvl w:ilvl="8" w:tplc="CCC65280">
      <w:numFmt w:val="decimal"/>
      <w:lvlText w:val=""/>
      <w:lvlJc w:val="left"/>
    </w:lvl>
  </w:abstractNum>
  <w:abstractNum w:abstractNumId="5">
    <w:nsid w:val="2FF74B80"/>
    <w:multiLevelType w:val="hybridMultilevel"/>
    <w:tmpl w:val="F30EF320"/>
    <w:lvl w:ilvl="0" w:tplc="77C06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B80F9"/>
    <w:multiLevelType w:val="hybridMultilevel"/>
    <w:tmpl w:val="F3DB6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7B6284"/>
    <w:multiLevelType w:val="hybridMultilevel"/>
    <w:tmpl w:val="7E42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52FAD"/>
    <w:multiLevelType w:val="hybridMultilevel"/>
    <w:tmpl w:val="FC9A63CC"/>
    <w:lvl w:ilvl="0" w:tplc="7D54A7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A0105"/>
    <w:multiLevelType w:val="hybridMultilevel"/>
    <w:tmpl w:val="A9F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4756C"/>
    <w:multiLevelType w:val="hybridMultilevel"/>
    <w:tmpl w:val="1C2FC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6"/>
  </w:num>
  <w:num w:numId="8">
    <w:abstractNumId w:val="0"/>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EB"/>
    <w:rsid w:val="000823DD"/>
    <w:rsid w:val="00087542"/>
    <w:rsid w:val="000932B3"/>
    <w:rsid w:val="00266022"/>
    <w:rsid w:val="002A0B53"/>
    <w:rsid w:val="00337631"/>
    <w:rsid w:val="00363223"/>
    <w:rsid w:val="00381840"/>
    <w:rsid w:val="00427327"/>
    <w:rsid w:val="00462C0F"/>
    <w:rsid w:val="00495325"/>
    <w:rsid w:val="004D5867"/>
    <w:rsid w:val="005030C6"/>
    <w:rsid w:val="005301ED"/>
    <w:rsid w:val="00655644"/>
    <w:rsid w:val="006A099D"/>
    <w:rsid w:val="00753EC8"/>
    <w:rsid w:val="00760BE3"/>
    <w:rsid w:val="00794B6C"/>
    <w:rsid w:val="007C20DB"/>
    <w:rsid w:val="007D47EB"/>
    <w:rsid w:val="007D6D75"/>
    <w:rsid w:val="007E575E"/>
    <w:rsid w:val="008102B0"/>
    <w:rsid w:val="00813422"/>
    <w:rsid w:val="00816844"/>
    <w:rsid w:val="00886BF4"/>
    <w:rsid w:val="00961AAF"/>
    <w:rsid w:val="009A6F90"/>
    <w:rsid w:val="00A47030"/>
    <w:rsid w:val="00A80772"/>
    <w:rsid w:val="00AA5347"/>
    <w:rsid w:val="00B95C24"/>
    <w:rsid w:val="00C55D23"/>
    <w:rsid w:val="00CA272B"/>
    <w:rsid w:val="00CA7C35"/>
    <w:rsid w:val="00CA7EA2"/>
    <w:rsid w:val="00CD4B97"/>
    <w:rsid w:val="00CE0C2C"/>
    <w:rsid w:val="00CF316A"/>
    <w:rsid w:val="00D02991"/>
    <w:rsid w:val="00D11652"/>
    <w:rsid w:val="00DD07EB"/>
    <w:rsid w:val="00DE12F3"/>
    <w:rsid w:val="00DF4F9D"/>
    <w:rsid w:val="00DF78E4"/>
    <w:rsid w:val="00E16183"/>
    <w:rsid w:val="00ED29C6"/>
    <w:rsid w:val="00EF1733"/>
    <w:rsid w:val="00F209C1"/>
    <w:rsid w:val="00F45968"/>
    <w:rsid w:val="00F87098"/>
    <w:rsid w:val="00FB0E1C"/>
    <w:rsid w:val="00FE399E"/>
    <w:rsid w:val="00FF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EB"/>
    <w:rPr>
      <w:rFonts w:ascii="Tahoma" w:hAnsi="Tahoma" w:cs="Tahoma"/>
      <w:sz w:val="16"/>
      <w:szCs w:val="16"/>
    </w:rPr>
  </w:style>
  <w:style w:type="table" w:styleId="TableGrid">
    <w:name w:val="Table Grid"/>
    <w:basedOn w:val="TableNormal"/>
    <w:uiPriority w:val="59"/>
    <w:rsid w:val="007D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47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F78E4"/>
    <w:rPr>
      <w:color w:val="0000FF" w:themeColor="hyperlink"/>
      <w:u w:val="single"/>
    </w:rPr>
  </w:style>
  <w:style w:type="paragraph" w:styleId="ListParagraph">
    <w:name w:val="List Paragraph"/>
    <w:basedOn w:val="Normal"/>
    <w:uiPriority w:val="34"/>
    <w:qFormat/>
    <w:rsid w:val="00087542"/>
    <w:pPr>
      <w:ind w:left="720"/>
      <w:contextualSpacing/>
    </w:pPr>
  </w:style>
  <w:style w:type="paragraph" w:customStyle="1" w:styleId="Default">
    <w:name w:val="Default"/>
    <w:rsid w:val="00FB0E1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030C6"/>
    <w:pPr>
      <w:spacing w:after="0" w:line="240" w:lineRule="auto"/>
    </w:pPr>
  </w:style>
  <w:style w:type="paragraph" w:styleId="Header">
    <w:name w:val="header"/>
    <w:basedOn w:val="Normal"/>
    <w:link w:val="HeaderChar"/>
    <w:uiPriority w:val="99"/>
    <w:unhideWhenUsed/>
    <w:rsid w:val="00C5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D23"/>
  </w:style>
  <w:style w:type="paragraph" w:styleId="Footer">
    <w:name w:val="footer"/>
    <w:basedOn w:val="Normal"/>
    <w:link w:val="FooterChar"/>
    <w:uiPriority w:val="99"/>
    <w:unhideWhenUsed/>
    <w:rsid w:val="00C5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EB"/>
    <w:rPr>
      <w:rFonts w:ascii="Tahoma" w:hAnsi="Tahoma" w:cs="Tahoma"/>
      <w:sz w:val="16"/>
      <w:szCs w:val="16"/>
    </w:rPr>
  </w:style>
  <w:style w:type="table" w:styleId="TableGrid">
    <w:name w:val="Table Grid"/>
    <w:basedOn w:val="TableNormal"/>
    <w:uiPriority w:val="59"/>
    <w:rsid w:val="007D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47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F78E4"/>
    <w:rPr>
      <w:color w:val="0000FF" w:themeColor="hyperlink"/>
      <w:u w:val="single"/>
    </w:rPr>
  </w:style>
  <w:style w:type="paragraph" w:styleId="ListParagraph">
    <w:name w:val="List Paragraph"/>
    <w:basedOn w:val="Normal"/>
    <w:uiPriority w:val="34"/>
    <w:qFormat/>
    <w:rsid w:val="00087542"/>
    <w:pPr>
      <w:ind w:left="720"/>
      <w:contextualSpacing/>
    </w:pPr>
  </w:style>
  <w:style w:type="paragraph" w:customStyle="1" w:styleId="Default">
    <w:name w:val="Default"/>
    <w:rsid w:val="00FB0E1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030C6"/>
    <w:pPr>
      <w:spacing w:after="0" w:line="240" w:lineRule="auto"/>
    </w:pPr>
  </w:style>
  <w:style w:type="paragraph" w:styleId="Header">
    <w:name w:val="header"/>
    <w:basedOn w:val="Normal"/>
    <w:link w:val="HeaderChar"/>
    <w:uiPriority w:val="99"/>
    <w:unhideWhenUsed/>
    <w:rsid w:val="00C5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D23"/>
  </w:style>
  <w:style w:type="paragraph" w:styleId="Footer">
    <w:name w:val="footer"/>
    <w:basedOn w:val="Normal"/>
    <w:link w:val="FooterChar"/>
    <w:uiPriority w:val="99"/>
    <w:unhideWhenUsed/>
    <w:rsid w:val="00C5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imon.jones@cyclopark.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CE4E-8F80-4735-A6A6-CA05DF64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Lauren Hoather</cp:lastModifiedBy>
  <cp:revision>2</cp:revision>
  <cp:lastPrinted>2018-10-18T09:50:00Z</cp:lastPrinted>
  <dcterms:created xsi:type="dcterms:W3CDTF">2020-02-11T11:02:00Z</dcterms:created>
  <dcterms:modified xsi:type="dcterms:W3CDTF">2020-02-11T11:02:00Z</dcterms:modified>
</cp:coreProperties>
</file>